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B6F" w:rsidRPr="0092107C" w:rsidRDefault="00721B6F" w:rsidP="00721B6F">
      <w:pPr>
        <w:spacing w:after="0" w:line="240" w:lineRule="auto"/>
        <w:jc w:val="center"/>
        <w:rPr>
          <w:rFonts w:ascii="Arial" w:hAnsi="Arial" w:cs="Arial"/>
          <w:sz w:val="24"/>
        </w:rPr>
      </w:pPr>
    </w:p>
    <w:p w:rsidR="004A238D" w:rsidRPr="0092107C" w:rsidRDefault="004A238D" w:rsidP="00822829">
      <w:pPr>
        <w:spacing w:after="0"/>
        <w:jc w:val="right"/>
        <w:rPr>
          <w:rFonts w:ascii="Arial" w:hAnsi="Arial" w:cs="Arial"/>
          <w:sz w:val="20"/>
          <w:szCs w:val="20"/>
        </w:rPr>
      </w:pPr>
      <w:r w:rsidRPr="0092107C">
        <w:rPr>
          <w:rFonts w:ascii="Arial" w:hAnsi="Arial" w:cs="Arial"/>
          <w:sz w:val="20"/>
          <w:szCs w:val="20"/>
          <w:lang w:val="mn-MN"/>
        </w:rPr>
        <w:t xml:space="preserve">Дархан сумын </w:t>
      </w:r>
      <w:r w:rsidRPr="0092107C">
        <w:rPr>
          <w:rFonts w:ascii="Arial" w:hAnsi="Arial" w:cs="Arial"/>
          <w:sz w:val="20"/>
          <w:szCs w:val="20"/>
        </w:rPr>
        <w:t>ИТХ-ын</w:t>
      </w:r>
      <w:r w:rsidR="002C2CD2" w:rsidRPr="0092107C">
        <w:rPr>
          <w:rFonts w:ascii="Arial" w:hAnsi="Arial" w:cs="Arial"/>
          <w:sz w:val="20"/>
          <w:szCs w:val="20"/>
          <w:lang w:val="mn-MN"/>
        </w:rPr>
        <w:t xml:space="preserve"> </w:t>
      </w:r>
      <w:r w:rsidRPr="0092107C">
        <w:rPr>
          <w:rFonts w:ascii="Arial" w:hAnsi="Arial" w:cs="Arial"/>
          <w:sz w:val="20"/>
          <w:szCs w:val="20"/>
        </w:rPr>
        <w:t>Тэргүүлэгч</w:t>
      </w:r>
      <w:r w:rsidRPr="0092107C">
        <w:rPr>
          <w:rFonts w:ascii="Arial" w:hAnsi="Arial" w:cs="Arial"/>
          <w:sz w:val="20"/>
          <w:szCs w:val="20"/>
          <w:lang w:val="mn-MN"/>
        </w:rPr>
        <w:t xml:space="preserve">дийн </w:t>
      </w:r>
      <w:r w:rsidR="002C2CD2" w:rsidRPr="0092107C">
        <w:rPr>
          <w:rFonts w:ascii="Arial" w:hAnsi="Arial" w:cs="Arial"/>
          <w:sz w:val="20"/>
          <w:szCs w:val="20"/>
          <w:lang w:val="mn-MN"/>
        </w:rPr>
        <w:t xml:space="preserve">                                                                                                             </w:t>
      </w:r>
      <w:r w:rsidRPr="0092107C">
        <w:rPr>
          <w:rFonts w:ascii="Arial" w:hAnsi="Arial" w:cs="Arial"/>
          <w:sz w:val="20"/>
          <w:szCs w:val="20"/>
          <w:lang w:val="mn-MN"/>
        </w:rPr>
        <w:t>2010 оны 1 дүгээр сарын 22-ны өдрийн</w:t>
      </w:r>
      <w:r w:rsidR="002C2CD2" w:rsidRPr="0092107C">
        <w:rPr>
          <w:rFonts w:ascii="Arial" w:hAnsi="Arial" w:cs="Arial"/>
          <w:sz w:val="20"/>
          <w:szCs w:val="20"/>
          <w:lang w:val="mn-MN"/>
        </w:rPr>
        <w:t xml:space="preserve">                                                                                                          </w:t>
      </w:r>
      <w:r w:rsidRPr="0092107C">
        <w:rPr>
          <w:rFonts w:ascii="Arial" w:hAnsi="Arial" w:cs="Arial"/>
          <w:sz w:val="20"/>
          <w:szCs w:val="20"/>
          <w:lang w:val="mn-MN"/>
        </w:rPr>
        <w:t xml:space="preserve"> ..... тоот тогтоолын хавсралт</w:t>
      </w:r>
    </w:p>
    <w:p w:rsidR="009100CF" w:rsidRPr="0092107C" w:rsidRDefault="009100CF" w:rsidP="009100CF">
      <w:pPr>
        <w:spacing w:after="0" w:line="360" w:lineRule="auto"/>
        <w:jc w:val="right"/>
        <w:rPr>
          <w:rFonts w:ascii="Arial" w:hAnsi="Arial" w:cs="Arial"/>
          <w:sz w:val="20"/>
          <w:szCs w:val="20"/>
        </w:rPr>
      </w:pPr>
    </w:p>
    <w:p w:rsidR="004A238D" w:rsidRPr="0092107C" w:rsidRDefault="004A238D" w:rsidP="009100CF">
      <w:pPr>
        <w:spacing w:after="0" w:line="240" w:lineRule="auto"/>
        <w:jc w:val="center"/>
        <w:outlineLvl w:val="2"/>
        <w:rPr>
          <w:rFonts w:ascii="Arial" w:hAnsi="Arial" w:cs="Arial"/>
          <w:b/>
          <w:bCs/>
          <w:sz w:val="24"/>
          <w:szCs w:val="24"/>
          <w:lang w:val="mn-MN"/>
        </w:rPr>
      </w:pPr>
      <w:r w:rsidRPr="0092107C">
        <w:rPr>
          <w:rFonts w:ascii="Arial" w:hAnsi="Arial" w:cs="Arial"/>
          <w:b/>
          <w:bCs/>
          <w:sz w:val="24"/>
          <w:szCs w:val="24"/>
          <w:lang w:val="mn-MN"/>
        </w:rPr>
        <w:t xml:space="preserve">ДАРХАН-УУЛ АЙМГИЙН ДАРХАН СУМЫН </w:t>
      </w:r>
      <w:r w:rsidR="002F7170" w:rsidRPr="0092107C">
        <w:rPr>
          <w:rFonts w:ascii="Arial" w:hAnsi="Arial" w:cs="Arial"/>
          <w:b/>
          <w:bCs/>
          <w:sz w:val="24"/>
          <w:szCs w:val="24"/>
          <w:lang w:val="mn-MN"/>
        </w:rPr>
        <w:t xml:space="preserve">                                                                          </w:t>
      </w:r>
      <w:r w:rsidRPr="0092107C">
        <w:rPr>
          <w:rFonts w:ascii="Arial" w:hAnsi="Arial" w:cs="Arial"/>
          <w:b/>
          <w:bCs/>
          <w:sz w:val="24"/>
          <w:szCs w:val="24"/>
          <w:lang w:val="mn-MN"/>
        </w:rPr>
        <w:t xml:space="preserve">ИРГЭДИЙН ТӨЛӨӨЛӨГЧДИЙН ХУРЛЫН  ДЭРГЭДЭХ </w:t>
      </w:r>
      <w:r w:rsidR="002F7170" w:rsidRPr="0092107C">
        <w:rPr>
          <w:rFonts w:ascii="Arial" w:hAnsi="Arial" w:cs="Arial"/>
          <w:b/>
          <w:bCs/>
          <w:sz w:val="24"/>
          <w:szCs w:val="24"/>
          <w:lang w:val="mn-MN"/>
        </w:rPr>
        <w:t xml:space="preserve">                                             </w:t>
      </w:r>
      <w:r w:rsidRPr="0092107C">
        <w:rPr>
          <w:rFonts w:ascii="Arial" w:hAnsi="Arial" w:cs="Arial"/>
          <w:b/>
          <w:bCs/>
          <w:sz w:val="24"/>
          <w:szCs w:val="24"/>
          <w:lang w:val="mn-MN"/>
        </w:rPr>
        <w:t>ИРГЭНИЙ ТАНХИМЫН АЖИЛЛАХ ЖУРАМ</w:t>
      </w:r>
    </w:p>
    <w:p w:rsidR="004A238D" w:rsidRPr="0092107C" w:rsidRDefault="004A238D" w:rsidP="009100CF">
      <w:pPr>
        <w:spacing w:after="0" w:line="240" w:lineRule="auto"/>
        <w:jc w:val="both"/>
        <w:rPr>
          <w:rFonts w:ascii="Arial" w:hAnsi="Arial" w:cs="Arial"/>
          <w:sz w:val="24"/>
          <w:szCs w:val="24"/>
        </w:rPr>
      </w:pPr>
    </w:p>
    <w:p w:rsidR="004A238D" w:rsidRPr="0092107C" w:rsidRDefault="004A238D" w:rsidP="009100CF">
      <w:pPr>
        <w:spacing w:after="0" w:line="360" w:lineRule="auto"/>
        <w:jc w:val="center"/>
        <w:outlineLvl w:val="3"/>
        <w:rPr>
          <w:rFonts w:ascii="Arial" w:hAnsi="Arial" w:cs="Arial"/>
          <w:b/>
          <w:bCs/>
          <w:sz w:val="24"/>
          <w:szCs w:val="24"/>
        </w:rPr>
      </w:pPr>
      <w:r w:rsidRPr="0092107C">
        <w:rPr>
          <w:rFonts w:ascii="Arial" w:hAnsi="Arial" w:cs="Arial"/>
          <w:b/>
          <w:bCs/>
          <w:sz w:val="24"/>
          <w:szCs w:val="24"/>
        </w:rPr>
        <w:t>Нэг. Нийтлэг үндэслэл</w:t>
      </w:r>
    </w:p>
    <w:p w:rsidR="004A238D" w:rsidRPr="0092107C" w:rsidRDefault="004A238D" w:rsidP="009100CF">
      <w:pPr>
        <w:spacing w:after="0" w:line="360" w:lineRule="auto"/>
        <w:ind w:firstLine="720"/>
        <w:jc w:val="both"/>
        <w:rPr>
          <w:rFonts w:ascii="Arial" w:hAnsi="Arial" w:cs="Arial"/>
          <w:sz w:val="24"/>
          <w:szCs w:val="24"/>
        </w:rPr>
      </w:pPr>
      <w:r w:rsidRPr="0092107C">
        <w:rPr>
          <w:rFonts w:ascii="Arial" w:hAnsi="Arial" w:cs="Arial"/>
          <w:sz w:val="24"/>
          <w:szCs w:val="24"/>
          <w:lang w:val="mn-MN"/>
        </w:rPr>
        <w:t>Дархан-Уул аймгийн Дархан сумын ИТХ, З</w:t>
      </w:r>
      <w:r w:rsidR="001B5822" w:rsidRPr="0092107C">
        <w:rPr>
          <w:rFonts w:ascii="Arial" w:hAnsi="Arial" w:cs="Arial"/>
          <w:sz w:val="24"/>
          <w:szCs w:val="24"/>
        </w:rPr>
        <w:t xml:space="preserve">асаг даргààñ ãàðàõ îðîí íóòãèéí õºãæèë, èðãýäèéí àæèë,  àìüäðàëä íºëººëºõ¿éö </w:t>
      </w:r>
      <w:r w:rsidRPr="0092107C">
        <w:rPr>
          <w:rFonts w:ascii="Arial" w:hAnsi="Arial" w:cs="Arial"/>
          <w:sz w:val="24"/>
          <w:szCs w:val="24"/>
        </w:rPr>
        <w:t xml:space="preserve">шийдвэрт иргэдийн байр суурь, санал санаачилгыг тусгах, орон нутгийн тулгамдсан асуудлыг иргэдийн оролцоотой нээлттэй хэлэлцэх зорилгоор байгуулагдсан </w:t>
      </w:r>
      <w:r w:rsidRPr="0092107C">
        <w:rPr>
          <w:rFonts w:ascii="Arial" w:hAnsi="Arial" w:cs="Arial"/>
          <w:sz w:val="24"/>
          <w:szCs w:val="24"/>
          <w:lang w:val="mn-MN"/>
        </w:rPr>
        <w:t>Дархан сумын ИТХ-ын дэргэдэх</w:t>
      </w:r>
      <w:r w:rsidRPr="0092107C">
        <w:rPr>
          <w:rFonts w:ascii="Arial" w:hAnsi="Arial" w:cs="Arial"/>
          <w:sz w:val="24"/>
          <w:szCs w:val="24"/>
        </w:rPr>
        <w:t xml:space="preserve"> Иргэний </w:t>
      </w:r>
      <w:r w:rsidRPr="0092107C">
        <w:rPr>
          <w:rFonts w:ascii="Arial" w:hAnsi="Arial" w:cs="Arial"/>
          <w:sz w:val="24"/>
          <w:szCs w:val="24"/>
          <w:lang w:val="mn-MN"/>
        </w:rPr>
        <w:t>та</w:t>
      </w:r>
      <w:r w:rsidRPr="0092107C">
        <w:rPr>
          <w:rFonts w:ascii="Arial" w:hAnsi="Arial" w:cs="Arial"/>
          <w:sz w:val="24"/>
          <w:szCs w:val="24"/>
        </w:rPr>
        <w:t xml:space="preserve">нхимын (цаашид Иргэний </w:t>
      </w:r>
      <w:r w:rsidRPr="0092107C">
        <w:rPr>
          <w:rFonts w:ascii="Arial" w:hAnsi="Arial" w:cs="Arial"/>
          <w:sz w:val="24"/>
          <w:szCs w:val="24"/>
          <w:lang w:val="mn-MN"/>
        </w:rPr>
        <w:t>т</w:t>
      </w:r>
      <w:r w:rsidRPr="0092107C">
        <w:rPr>
          <w:rFonts w:ascii="Arial" w:hAnsi="Arial" w:cs="Arial"/>
          <w:sz w:val="24"/>
          <w:szCs w:val="24"/>
        </w:rPr>
        <w:t xml:space="preserve">анхим гэх) үйл ажиллагааг зохицуулахад энэхүү журмыг мөрдөнө. </w:t>
      </w:r>
    </w:p>
    <w:p w:rsidR="004A238D" w:rsidRPr="0092107C" w:rsidRDefault="004A238D" w:rsidP="009100CF">
      <w:pPr>
        <w:spacing w:after="0" w:line="360" w:lineRule="auto"/>
        <w:jc w:val="both"/>
        <w:rPr>
          <w:rFonts w:ascii="Arial" w:hAnsi="Arial" w:cs="Arial"/>
          <w:sz w:val="24"/>
          <w:szCs w:val="24"/>
        </w:rPr>
      </w:pPr>
    </w:p>
    <w:p w:rsidR="004A238D" w:rsidRPr="0092107C" w:rsidRDefault="004A238D" w:rsidP="009100CF">
      <w:pPr>
        <w:spacing w:after="0" w:line="360" w:lineRule="auto"/>
        <w:jc w:val="center"/>
        <w:outlineLvl w:val="3"/>
        <w:rPr>
          <w:rFonts w:ascii="Arial" w:hAnsi="Arial" w:cs="Arial"/>
          <w:b/>
          <w:bCs/>
          <w:sz w:val="24"/>
          <w:szCs w:val="24"/>
        </w:rPr>
      </w:pPr>
      <w:r w:rsidRPr="0092107C">
        <w:rPr>
          <w:rFonts w:ascii="Arial" w:hAnsi="Arial" w:cs="Arial"/>
          <w:b/>
          <w:bCs/>
          <w:sz w:val="24"/>
          <w:szCs w:val="24"/>
        </w:rPr>
        <w:t>Хоёр. Зорилго, үйл ажиллагааны зарчим</w:t>
      </w:r>
    </w:p>
    <w:p w:rsidR="00BD690F" w:rsidRPr="0092107C" w:rsidRDefault="001B5822" w:rsidP="001B5822">
      <w:pPr>
        <w:spacing w:after="0" w:line="360" w:lineRule="auto"/>
        <w:ind w:firstLine="720"/>
        <w:jc w:val="both"/>
        <w:rPr>
          <w:rFonts w:ascii="Arial" w:hAnsi="Arial" w:cs="Arial"/>
          <w:sz w:val="24"/>
          <w:szCs w:val="24"/>
        </w:rPr>
      </w:pPr>
      <w:r w:rsidRPr="0092107C">
        <w:rPr>
          <w:rFonts w:ascii="Arial" w:hAnsi="Arial" w:cs="Arial"/>
          <w:sz w:val="24"/>
          <w:szCs w:val="24"/>
        </w:rPr>
        <w:t xml:space="preserve">2.1 </w:t>
      </w:r>
      <w:r w:rsidR="004A238D" w:rsidRPr="0092107C">
        <w:rPr>
          <w:rFonts w:ascii="Arial" w:hAnsi="Arial" w:cs="Arial"/>
          <w:sz w:val="24"/>
          <w:szCs w:val="24"/>
        </w:rPr>
        <w:t>“Иргэний танхим”</w:t>
      </w:r>
      <w:r w:rsidR="004A238D" w:rsidRPr="0092107C">
        <w:rPr>
          <w:rFonts w:ascii="Arial" w:hAnsi="Arial" w:cs="Arial"/>
          <w:sz w:val="24"/>
          <w:szCs w:val="24"/>
          <w:lang w:val="mn-MN"/>
        </w:rPr>
        <w:t>-</w:t>
      </w:r>
      <w:r w:rsidR="004A238D" w:rsidRPr="0092107C">
        <w:rPr>
          <w:rFonts w:ascii="Arial" w:hAnsi="Arial" w:cs="Arial"/>
          <w:sz w:val="24"/>
          <w:szCs w:val="24"/>
        </w:rPr>
        <w:t xml:space="preserve">ын зорилго нь </w:t>
      </w:r>
      <w:r w:rsidR="004A238D" w:rsidRPr="0092107C">
        <w:rPr>
          <w:rFonts w:ascii="Arial" w:hAnsi="Arial" w:cs="Arial"/>
          <w:sz w:val="24"/>
          <w:szCs w:val="24"/>
          <w:lang w:val="mn-MN"/>
        </w:rPr>
        <w:t>тогтоол</w:t>
      </w:r>
      <w:r w:rsidR="004A238D" w:rsidRPr="0092107C">
        <w:rPr>
          <w:rFonts w:ascii="Arial" w:hAnsi="Arial" w:cs="Arial"/>
          <w:sz w:val="24"/>
          <w:szCs w:val="24"/>
        </w:rPr>
        <w:t xml:space="preserve">, </w:t>
      </w:r>
      <w:r w:rsidR="004A238D" w:rsidRPr="0092107C">
        <w:rPr>
          <w:rFonts w:ascii="Arial" w:hAnsi="Arial" w:cs="Arial"/>
          <w:sz w:val="24"/>
          <w:szCs w:val="24"/>
          <w:lang w:val="mn-MN"/>
        </w:rPr>
        <w:t>захирамж</w:t>
      </w:r>
      <w:r w:rsidR="004A238D" w:rsidRPr="0092107C">
        <w:rPr>
          <w:rFonts w:ascii="Arial" w:hAnsi="Arial" w:cs="Arial"/>
          <w:sz w:val="24"/>
          <w:szCs w:val="24"/>
        </w:rPr>
        <w:t xml:space="preserve">, шийдвэрүүдийн төсөлд тусгахаар иргэд, </w:t>
      </w:r>
      <w:r w:rsidR="004A238D" w:rsidRPr="0092107C">
        <w:rPr>
          <w:rFonts w:ascii="Arial" w:hAnsi="Arial" w:cs="Arial"/>
          <w:sz w:val="24"/>
          <w:szCs w:val="24"/>
          <w:lang w:val="mn-MN"/>
        </w:rPr>
        <w:t xml:space="preserve">иргэний нийгмийн байгууллага, аж ахуйн нэгж </w:t>
      </w:r>
      <w:r w:rsidR="004A238D" w:rsidRPr="0092107C">
        <w:rPr>
          <w:rFonts w:ascii="Arial" w:hAnsi="Arial" w:cs="Arial"/>
          <w:sz w:val="24"/>
          <w:szCs w:val="24"/>
        </w:rPr>
        <w:t xml:space="preserve">байгууллагаас гаргасан санал,шийдвэрт нэмэлт өөрчлөлт оруулах тухай хүсэлт мэдээллийг хүлээн авах замаар </w:t>
      </w:r>
      <w:r w:rsidR="004A238D" w:rsidRPr="0092107C">
        <w:rPr>
          <w:rFonts w:ascii="Arial" w:hAnsi="Arial" w:cs="Arial"/>
          <w:sz w:val="24"/>
          <w:szCs w:val="24"/>
          <w:lang w:val="mn-MN"/>
        </w:rPr>
        <w:t>орон нутгийн</w:t>
      </w:r>
      <w:r w:rsidR="004A238D" w:rsidRPr="0092107C">
        <w:rPr>
          <w:rFonts w:ascii="Arial" w:hAnsi="Arial" w:cs="Arial"/>
          <w:sz w:val="24"/>
          <w:szCs w:val="24"/>
        </w:rPr>
        <w:t xml:space="preserve"> түвшинд гарах шийдвэрийг сайжруулах, шийдвэр гаргахад олон нийтийг оролцуулах явдал юм. </w:t>
      </w:r>
    </w:p>
    <w:p w:rsidR="00BD690F" w:rsidRPr="0092107C" w:rsidRDefault="001B5822" w:rsidP="001B5822">
      <w:pPr>
        <w:spacing w:after="0" w:line="360" w:lineRule="auto"/>
        <w:ind w:firstLine="720"/>
        <w:jc w:val="both"/>
        <w:rPr>
          <w:rFonts w:ascii="Arial" w:hAnsi="Arial" w:cs="Arial"/>
          <w:sz w:val="24"/>
          <w:szCs w:val="24"/>
          <w:lang w:val="mn-MN"/>
        </w:rPr>
      </w:pPr>
      <w:r w:rsidRPr="0092107C">
        <w:rPr>
          <w:rFonts w:ascii="Arial" w:hAnsi="Arial" w:cs="Arial"/>
          <w:sz w:val="24"/>
          <w:szCs w:val="24"/>
        </w:rPr>
        <w:t>2.2</w:t>
      </w:r>
      <w:r w:rsidR="004A238D" w:rsidRPr="0092107C">
        <w:rPr>
          <w:rFonts w:ascii="Arial" w:hAnsi="Arial" w:cs="Arial"/>
          <w:sz w:val="24"/>
          <w:szCs w:val="24"/>
        </w:rPr>
        <w:t xml:space="preserve"> “Иргэний танхим</w:t>
      </w:r>
      <w:r w:rsidR="004A238D" w:rsidRPr="0092107C">
        <w:rPr>
          <w:rFonts w:ascii="Arial" w:hAnsi="Arial" w:cs="Arial"/>
          <w:sz w:val="24"/>
          <w:szCs w:val="24"/>
          <w:lang w:val="mn-MN"/>
        </w:rPr>
        <w:t>”-</w:t>
      </w:r>
      <w:r w:rsidR="004A238D" w:rsidRPr="0092107C">
        <w:rPr>
          <w:rFonts w:ascii="Arial" w:hAnsi="Arial" w:cs="Arial"/>
          <w:sz w:val="24"/>
          <w:szCs w:val="24"/>
        </w:rPr>
        <w:t xml:space="preserve">д болох аливаа хэлэлцүүлэг нь хэлэлцүүлэх шаардлагатай гэж </w:t>
      </w:r>
      <w:proofErr w:type="gramStart"/>
      <w:r w:rsidR="004A238D" w:rsidRPr="0092107C">
        <w:rPr>
          <w:rFonts w:ascii="Arial" w:hAnsi="Arial" w:cs="Arial"/>
          <w:sz w:val="24"/>
          <w:szCs w:val="24"/>
        </w:rPr>
        <w:t>үзсэн  тодорхой</w:t>
      </w:r>
      <w:proofErr w:type="gramEnd"/>
      <w:r w:rsidR="004A238D" w:rsidRPr="0092107C">
        <w:rPr>
          <w:rFonts w:ascii="Arial" w:hAnsi="Arial" w:cs="Arial"/>
          <w:sz w:val="24"/>
          <w:szCs w:val="24"/>
        </w:rPr>
        <w:t xml:space="preserve"> шийдвэр, баримт бичгийн төслөөр иргэдийн оролцоотой нээлттэй хэлэлцүүлэг явуулна. </w:t>
      </w:r>
    </w:p>
    <w:p w:rsidR="00BD690F" w:rsidRPr="0092107C" w:rsidRDefault="001B5822" w:rsidP="001B5822">
      <w:pPr>
        <w:spacing w:after="0" w:line="360" w:lineRule="auto"/>
        <w:ind w:firstLine="720"/>
        <w:jc w:val="both"/>
        <w:rPr>
          <w:rFonts w:ascii="Arial" w:hAnsi="Arial" w:cs="Arial"/>
          <w:sz w:val="24"/>
          <w:szCs w:val="24"/>
        </w:rPr>
      </w:pPr>
      <w:proofErr w:type="gramStart"/>
      <w:r w:rsidRPr="0092107C">
        <w:rPr>
          <w:rFonts w:ascii="Arial" w:hAnsi="Arial" w:cs="Arial"/>
          <w:sz w:val="24"/>
          <w:szCs w:val="24"/>
        </w:rPr>
        <w:t>2.3</w:t>
      </w:r>
      <w:r w:rsidR="004A238D" w:rsidRPr="0092107C">
        <w:rPr>
          <w:rFonts w:ascii="Arial" w:hAnsi="Arial" w:cs="Arial"/>
          <w:sz w:val="24"/>
          <w:szCs w:val="24"/>
        </w:rPr>
        <w:t xml:space="preserve">  Хэлэлцүүлэг</w:t>
      </w:r>
      <w:proofErr w:type="gramEnd"/>
      <w:r w:rsidR="004A238D" w:rsidRPr="0092107C">
        <w:rPr>
          <w:rFonts w:ascii="Arial" w:hAnsi="Arial" w:cs="Arial"/>
          <w:sz w:val="24"/>
          <w:szCs w:val="24"/>
        </w:rPr>
        <w:t xml:space="preserve"> явуулсан шийдвэрийн төсөлд өөрчлөлт оруулахдаа “Иргэний танхим”</w:t>
      </w:r>
      <w:r w:rsidR="004A238D" w:rsidRPr="0092107C">
        <w:rPr>
          <w:rFonts w:ascii="Arial" w:hAnsi="Arial" w:cs="Arial"/>
          <w:sz w:val="24"/>
          <w:szCs w:val="24"/>
          <w:lang w:val="mn-MN"/>
        </w:rPr>
        <w:t>-</w:t>
      </w:r>
      <w:r w:rsidR="004A238D" w:rsidRPr="0092107C">
        <w:rPr>
          <w:rFonts w:ascii="Arial" w:hAnsi="Arial" w:cs="Arial"/>
          <w:sz w:val="24"/>
          <w:szCs w:val="24"/>
        </w:rPr>
        <w:t>д болсон нээлттэй хэлэлцүүлэг</w:t>
      </w:r>
      <w:r w:rsidR="004A238D" w:rsidRPr="0092107C">
        <w:rPr>
          <w:rFonts w:ascii="Arial" w:hAnsi="Arial" w:cs="Arial"/>
          <w:sz w:val="24"/>
          <w:szCs w:val="24"/>
          <w:lang w:val="mn-MN"/>
        </w:rPr>
        <w:t>т</w:t>
      </w:r>
      <w:r w:rsidR="004A238D" w:rsidRPr="0092107C">
        <w:rPr>
          <w:rFonts w:ascii="Arial" w:hAnsi="Arial" w:cs="Arial"/>
          <w:sz w:val="24"/>
          <w:szCs w:val="24"/>
        </w:rPr>
        <w:t xml:space="preserve"> үндэслэнэ.</w:t>
      </w:r>
      <w:r w:rsidR="004A238D" w:rsidRPr="0092107C">
        <w:rPr>
          <w:rFonts w:ascii="Arial" w:hAnsi="Arial" w:cs="Arial"/>
          <w:b/>
          <w:sz w:val="24"/>
          <w:szCs w:val="24"/>
        </w:rPr>
        <w:t xml:space="preserve"> </w:t>
      </w:r>
    </w:p>
    <w:p w:rsidR="00BD690F" w:rsidRPr="0092107C" w:rsidRDefault="00BD690F" w:rsidP="009100CF">
      <w:pPr>
        <w:pStyle w:val="ListParagraph"/>
        <w:spacing w:after="0" w:line="360" w:lineRule="auto"/>
        <w:jc w:val="both"/>
        <w:rPr>
          <w:rFonts w:ascii="Arial" w:hAnsi="Arial" w:cs="Arial"/>
          <w:sz w:val="24"/>
          <w:szCs w:val="24"/>
        </w:rPr>
      </w:pPr>
    </w:p>
    <w:p w:rsidR="004A238D" w:rsidRPr="0092107C" w:rsidRDefault="001B5822" w:rsidP="001B5822">
      <w:pPr>
        <w:pStyle w:val="ListParagraph"/>
        <w:spacing w:after="0" w:line="360" w:lineRule="auto"/>
        <w:jc w:val="both"/>
        <w:rPr>
          <w:rFonts w:ascii="Arial" w:hAnsi="Arial" w:cs="Arial"/>
          <w:sz w:val="24"/>
          <w:szCs w:val="24"/>
        </w:rPr>
      </w:pPr>
      <w:proofErr w:type="gramStart"/>
      <w:r w:rsidRPr="0092107C">
        <w:rPr>
          <w:rFonts w:ascii="Arial" w:hAnsi="Arial" w:cs="Arial"/>
          <w:sz w:val="24"/>
          <w:szCs w:val="24"/>
        </w:rPr>
        <w:t>2.4</w:t>
      </w:r>
      <w:r w:rsidR="004A238D" w:rsidRPr="0092107C">
        <w:rPr>
          <w:rFonts w:ascii="Arial" w:hAnsi="Arial" w:cs="Arial"/>
          <w:sz w:val="24"/>
          <w:szCs w:val="24"/>
        </w:rPr>
        <w:t xml:space="preserve"> “Иргэний танхим”</w:t>
      </w:r>
      <w:r w:rsidR="004A238D" w:rsidRPr="0092107C">
        <w:rPr>
          <w:rFonts w:ascii="Arial" w:hAnsi="Arial" w:cs="Arial"/>
          <w:sz w:val="24"/>
          <w:szCs w:val="24"/>
          <w:lang w:val="mn-MN"/>
        </w:rPr>
        <w:t>-</w:t>
      </w:r>
      <w:r w:rsidR="004A238D" w:rsidRPr="0092107C">
        <w:rPr>
          <w:rFonts w:ascii="Arial" w:hAnsi="Arial" w:cs="Arial"/>
          <w:sz w:val="24"/>
          <w:szCs w:val="24"/>
        </w:rPr>
        <w:t>ын бүх үйл ажиллагаа олон нийтэд нээлттэй байна</w:t>
      </w:r>
      <w:r w:rsidR="004A238D" w:rsidRPr="0092107C">
        <w:rPr>
          <w:rFonts w:ascii="Arial" w:hAnsi="Arial" w:cs="Arial"/>
          <w:sz w:val="24"/>
          <w:szCs w:val="24"/>
          <w:lang w:val="mn-MN"/>
        </w:rPr>
        <w:t>.</w:t>
      </w:r>
      <w:proofErr w:type="gramEnd"/>
    </w:p>
    <w:p w:rsidR="004A238D" w:rsidRPr="0092107C" w:rsidRDefault="004A238D" w:rsidP="009100CF">
      <w:pPr>
        <w:spacing w:after="0" w:line="360" w:lineRule="auto"/>
        <w:jc w:val="both"/>
        <w:rPr>
          <w:rFonts w:ascii="Arial" w:hAnsi="Arial" w:cs="Arial"/>
          <w:sz w:val="24"/>
          <w:szCs w:val="24"/>
        </w:rPr>
      </w:pPr>
    </w:p>
    <w:p w:rsidR="004A238D" w:rsidRPr="0092107C" w:rsidRDefault="004A238D" w:rsidP="009100CF">
      <w:pPr>
        <w:spacing w:after="0" w:line="360" w:lineRule="auto"/>
        <w:jc w:val="center"/>
        <w:outlineLvl w:val="3"/>
        <w:rPr>
          <w:rFonts w:ascii="Arial" w:hAnsi="Arial" w:cs="Arial"/>
          <w:b/>
          <w:bCs/>
          <w:sz w:val="24"/>
          <w:szCs w:val="24"/>
        </w:rPr>
      </w:pPr>
      <w:r w:rsidRPr="0092107C">
        <w:rPr>
          <w:rFonts w:ascii="Arial" w:hAnsi="Arial" w:cs="Arial"/>
          <w:b/>
          <w:bCs/>
          <w:sz w:val="24"/>
          <w:szCs w:val="24"/>
        </w:rPr>
        <w:t xml:space="preserve">Гурав. Иргэний </w:t>
      </w:r>
      <w:r w:rsidRPr="0092107C">
        <w:rPr>
          <w:rFonts w:ascii="Arial" w:hAnsi="Arial" w:cs="Arial"/>
          <w:b/>
          <w:bCs/>
          <w:sz w:val="24"/>
          <w:szCs w:val="24"/>
          <w:lang w:val="mn-MN"/>
        </w:rPr>
        <w:t>т</w:t>
      </w:r>
      <w:r w:rsidRPr="0092107C">
        <w:rPr>
          <w:rFonts w:ascii="Arial" w:hAnsi="Arial" w:cs="Arial"/>
          <w:b/>
          <w:bCs/>
          <w:sz w:val="24"/>
          <w:szCs w:val="24"/>
        </w:rPr>
        <w:t>анхимын үйл ажиллагаа, бүтэц зохион байгуулалт</w:t>
      </w:r>
    </w:p>
    <w:p w:rsidR="00BD690F" w:rsidRPr="0092107C" w:rsidRDefault="007C434A" w:rsidP="007C434A">
      <w:pPr>
        <w:spacing w:after="0" w:line="360" w:lineRule="auto"/>
        <w:ind w:firstLine="720"/>
        <w:jc w:val="both"/>
        <w:rPr>
          <w:rFonts w:ascii="Arial" w:hAnsi="Arial" w:cs="Arial"/>
          <w:sz w:val="24"/>
          <w:szCs w:val="24"/>
          <w:lang w:val="mn-MN"/>
        </w:rPr>
      </w:pPr>
      <w:proofErr w:type="gramStart"/>
      <w:r w:rsidRPr="0092107C">
        <w:rPr>
          <w:rFonts w:ascii="Arial" w:hAnsi="Arial" w:cs="Arial"/>
          <w:sz w:val="24"/>
          <w:szCs w:val="24"/>
        </w:rPr>
        <w:t>3.1</w:t>
      </w:r>
      <w:r w:rsidR="004A238D" w:rsidRPr="0092107C">
        <w:rPr>
          <w:rFonts w:ascii="Arial" w:hAnsi="Arial" w:cs="Arial"/>
          <w:sz w:val="24"/>
          <w:szCs w:val="24"/>
        </w:rPr>
        <w:t xml:space="preserve"> Иргэний </w:t>
      </w:r>
      <w:r w:rsidR="004A238D" w:rsidRPr="0092107C">
        <w:rPr>
          <w:rFonts w:ascii="Arial" w:hAnsi="Arial" w:cs="Arial"/>
          <w:sz w:val="24"/>
          <w:szCs w:val="24"/>
          <w:lang w:val="mn-MN"/>
        </w:rPr>
        <w:t>т</w:t>
      </w:r>
      <w:r w:rsidR="004A238D" w:rsidRPr="0092107C">
        <w:rPr>
          <w:rFonts w:ascii="Arial" w:hAnsi="Arial" w:cs="Arial"/>
          <w:sz w:val="24"/>
          <w:szCs w:val="24"/>
        </w:rPr>
        <w:t>анхимын үйл ажиллагааны үндсэн хэлбэр нь нээлттэй хэлэлцүүлэг байна.</w:t>
      </w:r>
      <w:proofErr w:type="gramEnd"/>
      <w:r w:rsidR="004A238D" w:rsidRPr="0092107C">
        <w:rPr>
          <w:rFonts w:ascii="Arial" w:hAnsi="Arial" w:cs="Arial"/>
          <w:sz w:val="24"/>
          <w:szCs w:val="24"/>
        </w:rPr>
        <w:t xml:space="preserve"> </w:t>
      </w:r>
      <w:proofErr w:type="gramStart"/>
      <w:r w:rsidR="004A238D" w:rsidRPr="0092107C">
        <w:rPr>
          <w:rFonts w:ascii="Arial" w:hAnsi="Arial" w:cs="Arial"/>
          <w:sz w:val="24"/>
          <w:szCs w:val="24"/>
        </w:rPr>
        <w:t>Нээлттэй хэлэлцүүлэг нь оролцогч тал, асуудал оруулагч тал болон зохион байгуулагчаас тус тус бүрдэнэ.</w:t>
      </w:r>
      <w:proofErr w:type="gramEnd"/>
    </w:p>
    <w:p w:rsidR="00BD690F" w:rsidRPr="0092107C" w:rsidRDefault="004A238D" w:rsidP="007C434A">
      <w:pPr>
        <w:spacing w:after="0" w:line="360" w:lineRule="auto"/>
        <w:jc w:val="both"/>
        <w:rPr>
          <w:rFonts w:ascii="Arial" w:hAnsi="Arial" w:cs="Arial"/>
          <w:sz w:val="24"/>
          <w:szCs w:val="24"/>
          <w:lang w:val="mn-MN"/>
        </w:rPr>
      </w:pPr>
      <w:r w:rsidRPr="0092107C">
        <w:rPr>
          <w:rFonts w:ascii="Arial" w:hAnsi="Arial" w:cs="Arial"/>
          <w:sz w:val="24"/>
          <w:szCs w:val="24"/>
        </w:rPr>
        <w:t xml:space="preserve">3.2. Нээлттэй хэлэлцүүлэгт оролцогч нь </w:t>
      </w:r>
      <w:r w:rsidRPr="0092107C">
        <w:rPr>
          <w:rFonts w:ascii="Arial" w:hAnsi="Arial" w:cs="Arial"/>
          <w:sz w:val="24"/>
          <w:szCs w:val="24"/>
          <w:lang w:val="mn-MN"/>
        </w:rPr>
        <w:t xml:space="preserve">Дархан сумын </w:t>
      </w:r>
      <w:r w:rsidRPr="0092107C">
        <w:rPr>
          <w:rFonts w:ascii="Arial" w:hAnsi="Arial" w:cs="Arial"/>
          <w:sz w:val="24"/>
          <w:szCs w:val="24"/>
        </w:rPr>
        <w:t xml:space="preserve">иргэн, </w:t>
      </w:r>
      <w:r w:rsidRPr="0092107C">
        <w:rPr>
          <w:rFonts w:ascii="Arial" w:hAnsi="Arial" w:cs="Arial"/>
          <w:sz w:val="24"/>
          <w:szCs w:val="24"/>
          <w:lang w:val="mn-MN"/>
        </w:rPr>
        <w:t xml:space="preserve">тус суманд үйл ажиллагаа явуулж байгаа </w:t>
      </w:r>
      <w:r w:rsidRPr="0092107C">
        <w:rPr>
          <w:rFonts w:ascii="Arial" w:hAnsi="Arial" w:cs="Arial"/>
          <w:sz w:val="24"/>
          <w:szCs w:val="24"/>
        </w:rPr>
        <w:t>аж ахуйн нэгж</w:t>
      </w:r>
      <w:r w:rsidRPr="0092107C">
        <w:rPr>
          <w:rFonts w:ascii="Arial" w:hAnsi="Arial" w:cs="Arial"/>
          <w:sz w:val="24"/>
          <w:szCs w:val="24"/>
          <w:lang w:val="mn-MN"/>
        </w:rPr>
        <w:t xml:space="preserve"> болон</w:t>
      </w:r>
      <w:r w:rsidRPr="0092107C">
        <w:rPr>
          <w:rFonts w:ascii="Arial" w:hAnsi="Arial" w:cs="Arial"/>
          <w:sz w:val="24"/>
          <w:szCs w:val="24"/>
        </w:rPr>
        <w:t xml:space="preserve"> </w:t>
      </w:r>
      <w:r w:rsidRPr="0092107C">
        <w:rPr>
          <w:rFonts w:ascii="Arial" w:hAnsi="Arial" w:cs="Arial"/>
          <w:sz w:val="24"/>
          <w:szCs w:val="24"/>
          <w:lang w:val="mn-MN"/>
        </w:rPr>
        <w:t xml:space="preserve">Монгол улсын хууль зүй, дотоод хэргийн яаманд бүртгэлтэй иргэний нийгмийн </w:t>
      </w:r>
      <w:r w:rsidR="00BD690F" w:rsidRPr="0092107C">
        <w:rPr>
          <w:rFonts w:ascii="Arial" w:hAnsi="Arial" w:cs="Arial"/>
          <w:sz w:val="24"/>
          <w:szCs w:val="24"/>
        </w:rPr>
        <w:t>байгууллагын төлөөлөл байна.</w:t>
      </w:r>
    </w:p>
    <w:p w:rsidR="00BD690F" w:rsidRPr="0092107C" w:rsidRDefault="004A238D" w:rsidP="009100CF">
      <w:pPr>
        <w:pStyle w:val="ListParagraph"/>
        <w:numPr>
          <w:ilvl w:val="1"/>
          <w:numId w:val="11"/>
        </w:numPr>
        <w:spacing w:after="0" w:line="360" w:lineRule="auto"/>
        <w:jc w:val="both"/>
        <w:rPr>
          <w:rFonts w:ascii="Arial" w:hAnsi="Arial" w:cs="Arial"/>
          <w:sz w:val="24"/>
          <w:szCs w:val="24"/>
        </w:rPr>
      </w:pPr>
      <w:r w:rsidRPr="0092107C">
        <w:rPr>
          <w:rFonts w:ascii="Arial" w:hAnsi="Arial" w:cs="Arial"/>
          <w:sz w:val="24"/>
          <w:szCs w:val="24"/>
        </w:rPr>
        <w:lastRenderedPageBreak/>
        <w:t xml:space="preserve">  Монгол улсад үйл ажиллагаа явуулж буй гадаадын болон олон улсын байгууллага, аж ахуйн нэгжийн төлөөллийг хэлэлцүүлэг даргалагчийн урилгаар оролцуулж болно. </w:t>
      </w:r>
    </w:p>
    <w:p w:rsidR="00BD690F"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 xml:space="preserve">3.4. Нээлттэй хэлэлцүүлэгт асуудал оруулагч нь </w:t>
      </w:r>
      <w:r w:rsidRPr="0092107C">
        <w:rPr>
          <w:rFonts w:ascii="Arial" w:hAnsi="Arial" w:cs="Arial"/>
          <w:sz w:val="24"/>
          <w:szCs w:val="24"/>
          <w:lang w:val="mn-MN"/>
        </w:rPr>
        <w:t>сумын</w:t>
      </w:r>
      <w:r w:rsidRPr="0092107C">
        <w:rPr>
          <w:rFonts w:ascii="Arial" w:hAnsi="Arial" w:cs="Arial"/>
          <w:sz w:val="24"/>
          <w:szCs w:val="24"/>
        </w:rPr>
        <w:t xml:space="preserve"> </w:t>
      </w:r>
      <w:r w:rsidRPr="0092107C">
        <w:rPr>
          <w:rFonts w:ascii="Arial" w:hAnsi="Arial" w:cs="Arial"/>
          <w:sz w:val="24"/>
          <w:szCs w:val="24"/>
          <w:lang w:val="mn-MN"/>
        </w:rPr>
        <w:t xml:space="preserve">ИТХ-ын Тэргүүлэгч, Төлөөлөгч, Тэргүүлэгчдийн </w:t>
      </w:r>
      <w:r w:rsidRPr="0092107C">
        <w:rPr>
          <w:rFonts w:ascii="Arial" w:hAnsi="Arial" w:cs="Arial"/>
          <w:sz w:val="24"/>
          <w:szCs w:val="24"/>
        </w:rPr>
        <w:t>шийдвэрээр байгуулагдсан ажлын хэсгийн ахлагч</w:t>
      </w:r>
      <w:r w:rsidR="00F428E0" w:rsidRPr="0092107C">
        <w:rPr>
          <w:rFonts w:ascii="Arial" w:hAnsi="Arial" w:cs="Arial"/>
          <w:sz w:val="24"/>
          <w:szCs w:val="24"/>
          <w:lang w:val="mn-MN"/>
        </w:rPr>
        <w:t xml:space="preserve"> </w:t>
      </w:r>
      <w:r w:rsidRPr="0092107C">
        <w:rPr>
          <w:rFonts w:ascii="Arial" w:hAnsi="Arial" w:cs="Arial"/>
          <w:sz w:val="24"/>
          <w:szCs w:val="24"/>
        </w:rPr>
        <w:t>байна.</w:t>
      </w:r>
    </w:p>
    <w:p w:rsidR="00BD690F" w:rsidRPr="0092107C" w:rsidRDefault="007C434A" w:rsidP="001B5822">
      <w:pPr>
        <w:pStyle w:val="ListParagraph"/>
        <w:numPr>
          <w:ilvl w:val="1"/>
          <w:numId w:val="12"/>
        </w:numPr>
        <w:spacing w:after="0" w:line="360" w:lineRule="auto"/>
        <w:jc w:val="both"/>
        <w:rPr>
          <w:rFonts w:ascii="Arial" w:hAnsi="Arial" w:cs="Arial"/>
          <w:sz w:val="24"/>
          <w:szCs w:val="24"/>
        </w:rPr>
      </w:pPr>
      <w:r w:rsidRPr="0092107C">
        <w:rPr>
          <w:rFonts w:ascii="Arial" w:hAnsi="Arial" w:cs="Arial"/>
          <w:sz w:val="24"/>
          <w:szCs w:val="24"/>
        </w:rPr>
        <w:t xml:space="preserve"> </w:t>
      </w:r>
      <w:r w:rsidR="004A238D" w:rsidRPr="0092107C">
        <w:rPr>
          <w:rFonts w:ascii="Arial" w:hAnsi="Arial" w:cs="Arial"/>
          <w:sz w:val="24"/>
          <w:szCs w:val="24"/>
        </w:rPr>
        <w:t xml:space="preserve">Хэлэлцүүлэгт асуудал оруулагч болон </w:t>
      </w:r>
      <w:r w:rsidR="001B5822" w:rsidRPr="0092107C">
        <w:rPr>
          <w:rFonts w:ascii="Arial" w:hAnsi="Arial" w:cs="Arial"/>
          <w:sz w:val="24"/>
          <w:szCs w:val="24"/>
        </w:rPr>
        <w:t xml:space="preserve">ажлын хэсгийг ахлагч </w:t>
      </w:r>
      <w:proofErr w:type="gramStart"/>
      <w:r w:rsidR="001B5822" w:rsidRPr="0092107C">
        <w:rPr>
          <w:rFonts w:ascii="Arial" w:hAnsi="Arial" w:cs="Arial"/>
          <w:sz w:val="24"/>
          <w:szCs w:val="24"/>
        </w:rPr>
        <w:t>нь  тухайн</w:t>
      </w:r>
      <w:proofErr w:type="gramEnd"/>
      <w:r w:rsidR="001B5822" w:rsidRPr="0092107C">
        <w:rPr>
          <w:rFonts w:ascii="Arial" w:hAnsi="Arial" w:cs="Arial"/>
          <w:sz w:val="24"/>
          <w:szCs w:val="24"/>
        </w:rPr>
        <w:t xml:space="preserve"> </w:t>
      </w:r>
      <w:r w:rsidR="004A238D" w:rsidRPr="0092107C">
        <w:rPr>
          <w:rFonts w:ascii="Arial" w:hAnsi="Arial" w:cs="Arial"/>
          <w:sz w:val="24"/>
          <w:szCs w:val="24"/>
        </w:rPr>
        <w:t xml:space="preserve">асуудлаар явагдаж буй нээлттэй хэлэлцүүлгийн даргалагч байна. </w:t>
      </w:r>
    </w:p>
    <w:p w:rsidR="00BD690F" w:rsidRPr="0092107C" w:rsidRDefault="007C434A"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3.6</w:t>
      </w:r>
      <w:r w:rsidR="00F428E0" w:rsidRPr="0092107C">
        <w:rPr>
          <w:rFonts w:ascii="Arial" w:hAnsi="Arial" w:cs="Arial"/>
          <w:sz w:val="24"/>
          <w:szCs w:val="24"/>
        </w:rPr>
        <w:t xml:space="preserve"> Иргэний </w:t>
      </w:r>
      <w:r w:rsidR="00F428E0" w:rsidRPr="0092107C">
        <w:rPr>
          <w:rFonts w:ascii="Arial" w:hAnsi="Arial" w:cs="Arial"/>
          <w:sz w:val="24"/>
          <w:szCs w:val="24"/>
          <w:lang w:val="mn-MN"/>
        </w:rPr>
        <w:t>т</w:t>
      </w:r>
      <w:r w:rsidR="004A238D" w:rsidRPr="0092107C">
        <w:rPr>
          <w:rFonts w:ascii="Arial" w:hAnsi="Arial" w:cs="Arial"/>
          <w:sz w:val="24"/>
          <w:szCs w:val="24"/>
        </w:rPr>
        <w:t>анхимын үйл ажиллагааг зохион байгуулагч нь</w:t>
      </w:r>
      <w:r w:rsidR="00F428E0" w:rsidRPr="0092107C">
        <w:rPr>
          <w:rFonts w:ascii="Arial" w:hAnsi="Arial" w:cs="Arial"/>
          <w:sz w:val="24"/>
          <w:szCs w:val="24"/>
          <w:lang w:val="mn-MN"/>
        </w:rPr>
        <w:t xml:space="preserve"> </w:t>
      </w:r>
      <w:proofErr w:type="gramStart"/>
      <w:r w:rsidR="00F428E0" w:rsidRPr="0092107C">
        <w:rPr>
          <w:rFonts w:ascii="Arial" w:hAnsi="Arial" w:cs="Arial"/>
          <w:sz w:val="24"/>
          <w:szCs w:val="24"/>
          <w:lang w:val="mn-MN"/>
        </w:rPr>
        <w:t xml:space="preserve">сумын </w:t>
      </w:r>
      <w:r w:rsidR="004A238D" w:rsidRPr="0092107C">
        <w:rPr>
          <w:rFonts w:ascii="Arial" w:hAnsi="Arial" w:cs="Arial"/>
          <w:sz w:val="24"/>
          <w:szCs w:val="24"/>
        </w:rPr>
        <w:t xml:space="preserve"> </w:t>
      </w:r>
      <w:r w:rsidR="00F428E0" w:rsidRPr="0092107C">
        <w:rPr>
          <w:rFonts w:ascii="Arial" w:hAnsi="Arial" w:cs="Arial"/>
          <w:sz w:val="24"/>
          <w:szCs w:val="24"/>
          <w:lang w:val="mn-MN"/>
        </w:rPr>
        <w:t>ИТХ</w:t>
      </w:r>
      <w:proofErr w:type="gramEnd"/>
      <w:r w:rsidR="00F428E0" w:rsidRPr="0092107C">
        <w:rPr>
          <w:rFonts w:ascii="Arial" w:hAnsi="Arial" w:cs="Arial"/>
          <w:sz w:val="24"/>
          <w:szCs w:val="24"/>
          <w:lang w:val="mn-MN"/>
        </w:rPr>
        <w:t>-ын Т</w:t>
      </w:r>
      <w:r w:rsidR="004A238D" w:rsidRPr="0092107C">
        <w:rPr>
          <w:rFonts w:ascii="Arial" w:hAnsi="Arial" w:cs="Arial"/>
          <w:sz w:val="24"/>
          <w:szCs w:val="24"/>
          <w:lang w:val="mn-MN"/>
        </w:rPr>
        <w:t>эргүүлэгчдийн</w:t>
      </w:r>
      <w:r w:rsidR="004A238D" w:rsidRPr="0092107C">
        <w:rPr>
          <w:rFonts w:ascii="Arial" w:hAnsi="Arial" w:cs="Arial"/>
          <w:sz w:val="24"/>
          <w:szCs w:val="24"/>
        </w:rPr>
        <w:t xml:space="preserve"> ажлын алба (Цаашид “ажлын алба” гэх) байна.</w:t>
      </w:r>
    </w:p>
    <w:p w:rsidR="004A238D" w:rsidRPr="0092107C" w:rsidRDefault="00BD690F" w:rsidP="009100CF">
      <w:pPr>
        <w:spacing w:after="0" w:line="360" w:lineRule="auto"/>
        <w:ind w:left="360"/>
        <w:jc w:val="both"/>
        <w:rPr>
          <w:rFonts w:ascii="Arial" w:hAnsi="Arial" w:cs="Arial"/>
          <w:sz w:val="24"/>
          <w:szCs w:val="24"/>
        </w:rPr>
      </w:pPr>
      <w:r w:rsidRPr="0092107C">
        <w:rPr>
          <w:rFonts w:ascii="Arial" w:hAnsi="Arial" w:cs="Arial"/>
          <w:sz w:val="24"/>
          <w:szCs w:val="24"/>
        </w:rPr>
        <w:t>3.</w:t>
      </w:r>
      <w:r w:rsidR="007C434A" w:rsidRPr="0092107C">
        <w:rPr>
          <w:rFonts w:ascii="Arial" w:hAnsi="Arial" w:cs="Arial"/>
          <w:sz w:val="24"/>
          <w:szCs w:val="24"/>
        </w:rPr>
        <w:t>7</w:t>
      </w:r>
      <w:r w:rsidR="004A238D" w:rsidRPr="0092107C">
        <w:rPr>
          <w:rFonts w:ascii="Arial" w:hAnsi="Arial" w:cs="Arial"/>
          <w:sz w:val="24"/>
          <w:szCs w:val="24"/>
        </w:rPr>
        <w:t xml:space="preserve"> Ажлын алба нь нээлттэй хэлэлцүүлгийг олон нийтэд зарлах, иргэдээс санал мэдээлэл хүлээж авах, хэлэлцүүлгийг зохион байгуулах, хэвлэлээр мэдээлж сурталчлах, мэдээллийг цуглуулж эмхэтгэх, саналыг ангилж бэлтгэх, асуудал оруулагч талын тайлан мэдээлэл бэлтгэх зэрэг ажлыг хариуцан гүйцэтгэнэ</w:t>
      </w:r>
    </w:p>
    <w:p w:rsidR="004A238D" w:rsidRPr="0092107C" w:rsidRDefault="00F428E0" w:rsidP="009100CF">
      <w:pPr>
        <w:spacing w:after="0" w:line="360" w:lineRule="auto"/>
        <w:jc w:val="center"/>
        <w:outlineLvl w:val="3"/>
        <w:rPr>
          <w:rFonts w:ascii="Arial" w:hAnsi="Arial" w:cs="Arial"/>
          <w:b/>
          <w:bCs/>
          <w:sz w:val="24"/>
          <w:szCs w:val="24"/>
        </w:rPr>
      </w:pPr>
      <w:r w:rsidRPr="0092107C">
        <w:rPr>
          <w:rFonts w:ascii="Arial" w:hAnsi="Arial" w:cs="Arial"/>
          <w:b/>
          <w:bCs/>
          <w:sz w:val="24"/>
          <w:szCs w:val="24"/>
        </w:rPr>
        <w:t xml:space="preserve">Дөрөв. Иргэний </w:t>
      </w:r>
      <w:r w:rsidRPr="0092107C">
        <w:rPr>
          <w:rFonts w:ascii="Arial" w:hAnsi="Arial" w:cs="Arial"/>
          <w:b/>
          <w:bCs/>
          <w:sz w:val="24"/>
          <w:szCs w:val="24"/>
          <w:lang w:val="mn-MN"/>
        </w:rPr>
        <w:t>т</w:t>
      </w:r>
      <w:r w:rsidR="004A238D" w:rsidRPr="0092107C">
        <w:rPr>
          <w:rFonts w:ascii="Arial" w:hAnsi="Arial" w:cs="Arial"/>
          <w:b/>
          <w:bCs/>
          <w:sz w:val="24"/>
          <w:szCs w:val="24"/>
        </w:rPr>
        <w:t>анхимд хэлэлцэх төслийг олон нийтэд зарлах</w:t>
      </w:r>
    </w:p>
    <w:p w:rsidR="00BD690F"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4.1. Нээлттэй хэлэлцүүлгийн даргалагч нь төслийн анхны эх, түүний товч агуулга, төслийн үндэслэлийн танилцуулгыг хэвлэл мэдээллээр зарлахаас ажл</w:t>
      </w:r>
      <w:r w:rsidR="00F428E0" w:rsidRPr="0092107C">
        <w:rPr>
          <w:rFonts w:ascii="Arial" w:hAnsi="Arial" w:cs="Arial"/>
          <w:sz w:val="24"/>
          <w:szCs w:val="24"/>
        </w:rPr>
        <w:t xml:space="preserve">ын гурав хоногийн өмнө Иргэний </w:t>
      </w:r>
      <w:r w:rsidR="00F428E0" w:rsidRPr="0092107C">
        <w:rPr>
          <w:rFonts w:ascii="Arial" w:hAnsi="Arial" w:cs="Arial"/>
          <w:sz w:val="24"/>
          <w:szCs w:val="24"/>
          <w:lang w:val="mn-MN"/>
        </w:rPr>
        <w:t>т</w:t>
      </w:r>
      <w:r w:rsidR="00F428E0" w:rsidRPr="0092107C">
        <w:rPr>
          <w:rFonts w:ascii="Arial" w:hAnsi="Arial" w:cs="Arial"/>
          <w:sz w:val="24"/>
          <w:szCs w:val="24"/>
        </w:rPr>
        <w:t>анхим</w:t>
      </w:r>
      <w:r w:rsidR="00F428E0" w:rsidRPr="0092107C">
        <w:rPr>
          <w:rFonts w:ascii="Arial" w:hAnsi="Arial" w:cs="Arial"/>
          <w:sz w:val="24"/>
          <w:szCs w:val="24"/>
          <w:lang w:val="mn-MN"/>
        </w:rPr>
        <w:t>ын</w:t>
      </w:r>
      <w:r w:rsidR="00F428E0" w:rsidRPr="0092107C">
        <w:rPr>
          <w:rFonts w:ascii="Arial" w:hAnsi="Arial" w:cs="Arial"/>
          <w:sz w:val="24"/>
          <w:szCs w:val="24"/>
        </w:rPr>
        <w:t xml:space="preserve"> </w:t>
      </w:r>
      <w:r w:rsidR="00F428E0" w:rsidRPr="0092107C">
        <w:rPr>
          <w:rFonts w:ascii="Arial" w:hAnsi="Arial" w:cs="Arial"/>
          <w:sz w:val="24"/>
          <w:szCs w:val="24"/>
          <w:lang w:val="mn-MN"/>
        </w:rPr>
        <w:t>а</w:t>
      </w:r>
      <w:r w:rsidRPr="0092107C">
        <w:rPr>
          <w:rFonts w:ascii="Arial" w:hAnsi="Arial" w:cs="Arial"/>
          <w:sz w:val="24"/>
          <w:szCs w:val="24"/>
        </w:rPr>
        <w:t xml:space="preserve">жлын албанд хүлээлгэн өгнө. </w:t>
      </w:r>
    </w:p>
    <w:p w:rsidR="004A238D" w:rsidRPr="0092107C" w:rsidRDefault="004A238D" w:rsidP="009100CF">
      <w:pPr>
        <w:spacing w:after="0" w:line="360" w:lineRule="auto"/>
        <w:ind w:left="360"/>
        <w:jc w:val="both"/>
        <w:rPr>
          <w:rFonts w:ascii="Arial" w:hAnsi="Arial" w:cs="Arial"/>
          <w:sz w:val="24"/>
          <w:szCs w:val="24"/>
        </w:rPr>
      </w:pPr>
      <w:r w:rsidRPr="0092107C">
        <w:rPr>
          <w:rFonts w:ascii="Arial" w:hAnsi="Arial" w:cs="Arial"/>
          <w:sz w:val="24"/>
          <w:szCs w:val="24"/>
        </w:rPr>
        <w:t xml:space="preserve">4.2. </w:t>
      </w:r>
      <w:r w:rsidR="00F428E0" w:rsidRPr="0092107C">
        <w:rPr>
          <w:rFonts w:ascii="Arial" w:hAnsi="Arial" w:cs="Arial"/>
          <w:sz w:val="24"/>
          <w:szCs w:val="24"/>
          <w:lang w:val="mn-MN"/>
        </w:rPr>
        <w:t xml:space="preserve"> Ажлын алба нь </w:t>
      </w:r>
      <w:r w:rsidRPr="0092107C">
        <w:rPr>
          <w:rFonts w:ascii="Arial" w:hAnsi="Arial" w:cs="Arial"/>
          <w:sz w:val="24"/>
          <w:szCs w:val="24"/>
        </w:rPr>
        <w:t>Иргэний танхимд хэлэлцэх төслийн анхны эх, хэлэлцүүлэг болох он</w:t>
      </w:r>
      <w:r w:rsidR="00F428E0" w:rsidRPr="0092107C">
        <w:rPr>
          <w:rFonts w:ascii="Arial" w:hAnsi="Arial" w:cs="Arial"/>
          <w:sz w:val="24"/>
          <w:szCs w:val="24"/>
          <w:lang w:val="mn-MN"/>
        </w:rPr>
        <w:t>,</w:t>
      </w:r>
      <w:r w:rsidRPr="0092107C">
        <w:rPr>
          <w:rFonts w:ascii="Arial" w:hAnsi="Arial" w:cs="Arial"/>
          <w:sz w:val="24"/>
          <w:szCs w:val="24"/>
        </w:rPr>
        <w:t xml:space="preserve"> сар</w:t>
      </w:r>
      <w:r w:rsidR="00F428E0" w:rsidRPr="0092107C">
        <w:rPr>
          <w:rFonts w:ascii="Arial" w:hAnsi="Arial" w:cs="Arial"/>
          <w:sz w:val="24"/>
          <w:szCs w:val="24"/>
          <w:lang w:val="mn-MN"/>
        </w:rPr>
        <w:t>,</w:t>
      </w:r>
      <w:r w:rsidRPr="0092107C">
        <w:rPr>
          <w:rFonts w:ascii="Arial" w:hAnsi="Arial" w:cs="Arial"/>
          <w:sz w:val="24"/>
          <w:szCs w:val="24"/>
        </w:rPr>
        <w:t xml:space="preserve"> өдөр, байр, цаг, үргэлжлэх хугацаа, иргэдийн санал хүлээж авах хаяг, </w:t>
      </w:r>
      <w:r w:rsidR="00F428E0" w:rsidRPr="0092107C">
        <w:rPr>
          <w:rFonts w:ascii="Arial" w:hAnsi="Arial" w:cs="Arial"/>
          <w:sz w:val="24"/>
          <w:szCs w:val="24"/>
          <w:lang w:val="mn-MN"/>
        </w:rPr>
        <w:t>цахим</w:t>
      </w:r>
      <w:r w:rsidRPr="0092107C">
        <w:rPr>
          <w:rFonts w:ascii="Arial" w:hAnsi="Arial" w:cs="Arial"/>
          <w:sz w:val="24"/>
          <w:szCs w:val="24"/>
        </w:rPr>
        <w:t xml:space="preserve"> шуудан, лавлагаа авах, хэлэлцүүлэгт биечлэн оролцохоор бүртгүүлэх утасны дугаар, хаягийг дурдсан албан ёсны зарыг нээлттэй хэлэлцүүлэг болохоос </w:t>
      </w:r>
      <w:r w:rsidRPr="0092107C">
        <w:rPr>
          <w:rFonts w:ascii="Arial" w:hAnsi="Arial" w:cs="Arial"/>
          <w:sz w:val="24"/>
          <w:szCs w:val="24"/>
          <w:lang w:val="mn-MN"/>
        </w:rPr>
        <w:t>ажлын 10</w:t>
      </w:r>
      <w:r w:rsidR="00F428E0" w:rsidRPr="0092107C">
        <w:rPr>
          <w:rFonts w:ascii="Arial" w:hAnsi="Arial" w:cs="Arial"/>
          <w:sz w:val="24"/>
          <w:szCs w:val="24"/>
        </w:rPr>
        <w:t xml:space="preserve"> хоногийн өмнө хэвлэл мэдээл</w:t>
      </w:r>
      <w:r w:rsidRPr="0092107C">
        <w:rPr>
          <w:rFonts w:ascii="Arial" w:hAnsi="Arial" w:cs="Arial"/>
          <w:sz w:val="24"/>
          <w:szCs w:val="24"/>
        </w:rPr>
        <w:t>л</w:t>
      </w:r>
      <w:r w:rsidR="00F428E0" w:rsidRPr="0092107C">
        <w:rPr>
          <w:rFonts w:ascii="Arial" w:hAnsi="Arial" w:cs="Arial"/>
          <w:sz w:val="24"/>
          <w:szCs w:val="24"/>
          <w:lang w:val="mn-MN"/>
        </w:rPr>
        <w:t>ийн хэрэгслээр</w:t>
      </w:r>
      <w:r w:rsidRPr="0092107C">
        <w:rPr>
          <w:rFonts w:ascii="Arial" w:hAnsi="Arial" w:cs="Arial"/>
          <w:sz w:val="24"/>
          <w:szCs w:val="24"/>
        </w:rPr>
        <w:t xml:space="preserve"> зарлана.</w:t>
      </w:r>
    </w:p>
    <w:p w:rsidR="004A238D" w:rsidRPr="0092107C" w:rsidRDefault="004A238D" w:rsidP="009100CF">
      <w:pPr>
        <w:spacing w:after="0" w:line="360" w:lineRule="auto"/>
        <w:jc w:val="both"/>
        <w:rPr>
          <w:rFonts w:ascii="Arial" w:hAnsi="Arial" w:cs="Arial"/>
          <w:sz w:val="24"/>
          <w:szCs w:val="24"/>
        </w:rPr>
      </w:pPr>
    </w:p>
    <w:p w:rsidR="004A238D" w:rsidRPr="0092107C" w:rsidRDefault="004A238D" w:rsidP="009100CF">
      <w:pPr>
        <w:spacing w:after="0" w:line="360" w:lineRule="auto"/>
        <w:jc w:val="center"/>
        <w:outlineLvl w:val="3"/>
        <w:rPr>
          <w:rFonts w:ascii="Arial" w:hAnsi="Arial" w:cs="Arial"/>
          <w:b/>
          <w:bCs/>
          <w:sz w:val="24"/>
          <w:szCs w:val="24"/>
        </w:rPr>
      </w:pPr>
      <w:r w:rsidRPr="0092107C">
        <w:rPr>
          <w:rFonts w:ascii="Arial" w:hAnsi="Arial" w:cs="Arial"/>
          <w:b/>
          <w:bCs/>
          <w:sz w:val="24"/>
          <w:szCs w:val="24"/>
        </w:rPr>
        <w:t>Тав. Хэлэлцүүлэгт саналаа ирүүлэх</w:t>
      </w:r>
    </w:p>
    <w:p w:rsidR="004A238D" w:rsidRPr="0092107C" w:rsidRDefault="004A238D" w:rsidP="009100CF">
      <w:pPr>
        <w:spacing w:after="0" w:line="360" w:lineRule="auto"/>
        <w:ind w:left="360"/>
        <w:jc w:val="both"/>
        <w:rPr>
          <w:rFonts w:ascii="Arial" w:hAnsi="Arial" w:cs="Arial"/>
          <w:sz w:val="24"/>
          <w:szCs w:val="24"/>
        </w:rPr>
      </w:pPr>
      <w:r w:rsidRPr="0092107C">
        <w:rPr>
          <w:rFonts w:ascii="Arial" w:hAnsi="Arial" w:cs="Arial"/>
          <w:sz w:val="24"/>
          <w:szCs w:val="24"/>
        </w:rPr>
        <w:t>5.1. Хэлэлцүүлэгт оролцо</w:t>
      </w:r>
      <w:r w:rsidR="00F428E0" w:rsidRPr="0092107C">
        <w:rPr>
          <w:rFonts w:ascii="Arial" w:hAnsi="Arial" w:cs="Arial"/>
          <w:sz w:val="24"/>
          <w:szCs w:val="24"/>
        </w:rPr>
        <w:t>гч нь хэвлэл мэдээллийн хэрэгс</w:t>
      </w:r>
      <w:r w:rsidRPr="0092107C">
        <w:rPr>
          <w:rFonts w:ascii="Arial" w:hAnsi="Arial" w:cs="Arial"/>
          <w:sz w:val="24"/>
          <w:szCs w:val="24"/>
        </w:rPr>
        <w:t xml:space="preserve">лээр хэлэлцүүлэг зарлагдмагц дараахь хэлбэрээр санал шүүмжлэл, байр сууриа илэрхийлж болно. Үүнд: </w:t>
      </w:r>
    </w:p>
    <w:p w:rsidR="004A238D" w:rsidRPr="0092107C" w:rsidRDefault="004A238D" w:rsidP="009100CF">
      <w:pPr>
        <w:numPr>
          <w:ilvl w:val="1"/>
          <w:numId w:val="4"/>
        </w:numPr>
        <w:spacing w:after="0" w:line="360" w:lineRule="auto"/>
        <w:jc w:val="both"/>
        <w:rPr>
          <w:rFonts w:ascii="Arial" w:hAnsi="Arial" w:cs="Arial"/>
          <w:sz w:val="24"/>
          <w:szCs w:val="24"/>
        </w:rPr>
      </w:pPr>
      <w:r w:rsidRPr="0092107C">
        <w:rPr>
          <w:rFonts w:ascii="Arial" w:hAnsi="Arial" w:cs="Arial"/>
          <w:sz w:val="24"/>
          <w:szCs w:val="24"/>
        </w:rPr>
        <w:t>5.1.1. “</w:t>
      </w:r>
      <w:r w:rsidRPr="0092107C">
        <w:rPr>
          <w:rFonts w:ascii="Arial" w:hAnsi="Arial" w:cs="Arial"/>
          <w:sz w:val="24"/>
          <w:szCs w:val="24"/>
          <w:lang w:val="mn-MN"/>
        </w:rPr>
        <w:t>Дархан-Уул аймгийн Дархан сумын ИТХ-ын Тэргүүлэгчдийн ажлын алба</w:t>
      </w:r>
      <w:r w:rsidR="007C434A" w:rsidRPr="0092107C">
        <w:rPr>
          <w:rFonts w:ascii="Arial" w:hAnsi="Arial" w:cs="Arial"/>
          <w:sz w:val="24"/>
          <w:szCs w:val="24"/>
        </w:rPr>
        <w:t>” гэж хаягласан захидлаар</w:t>
      </w:r>
    </w:p>
    <w:p w:rsidR="004A238D" w:rsidRPr="0092107C" w:rsidRDefault="004A238D" w:rsidP="009100CF">
      <w:pPr>
        <w:numPr>
          <w:ilvl w:val="1"/>
          <w:numId w:val="4"/>
        </w:numPr>
        <w:spacing w:after="0" w:line="360" w:lineRule="auto"/>
        <w:jc w:val="both"/>
        <w:rPr>
          <w:rFonts w:ascii="Arial" w:hAnsi="Arial" w:cs="Arial"/>
          <w:sz w:val="24"/>
          <w:szCs w:val="24"/>
        </w:rPr>
      </w:pPr>
      <w:r w:rsidRPr="0092107C">
        <w:rPr>
          <w:rFonts w:ascii="Arial" w:hAnsi="Arial" w:cs="Arial"/>
          <w:sz w:val="24"/>
          <w:szCs w:val="24"/>
        </w:rPr>
        <w:t xml:space="preserve">5.1.2. </w:t>
      </w:r>
      <w:r w:rsidRPr="0092107C">
        <w:rPr>
          <w:rFonts w:ascii="Arial" w:hAnsi="Arial" w:cs="Arial"/>
          <w:sz w:val="24"/>
          <w:szCs w:val="24"/>
          <w:lang w:val="mn-MN"/>
        </w:rPr>
        <w:t xml:space="preserve">Дархан-Уул аймгийн Дархан сумын ИТХ-ын дэргэдэх </w:t>
      </w:r>
      <w:r w:rsidRPr="0092107C">
        <w:rPr>
          <w:rFonts w:ascii="Arial" w:hAnsi="Arial" w:cs="Arial"/>
          <w:sz w:val="24"/>
          <w:szCs w:val="24"/>
        </w:rPr>
        <w:t>Иргэний Танхимд ирүүлсэн факсаар</w:t>
      </w:r>
    </w:p>
    <w:p w:rsidR="004A238D" w:rsidRPr="0092107C" w:rsidRDefault="004A238D" w:rsidP="009100CF">
      <w:pPr>
        <w:numPr>
          <w:ilvl w:val="1"/>
          <w:numId w:val="4"/>
        </w:numPr>
        <w:spacing w:after="0" w:line="360" w:lineRule="auto"/>
        <w:jc w:val="both"/>
        <w:rPr>
          <w:rFonts w:ascii="Arial" w:hAnsi="Arial" w:cs="Arial"/>
          <w:sz w:val="24"/>
          <w:szCs w:val="24"/>
        </w:rPr>
      </w:pPr>
      <w:r w:rsidRPr="0092107C">
        <w:rPr>
          <w:rFonts w:ascii="Arial" w:hAnsi="Arial" w:cs="Arial"/>
          <w:sz w:val="24"/>
          <w:szCs w:val="24"/>
        </w:rPr>
        <w:t xml:space="preserve">5.1.3. </w:t>
      </w:r>
      <w:r w:rsidRPr="0092107C">
        <w:rPr>
          <w:rFonts w:ascii="Arial" w:hAnsi="Arial" w:cs="Arial"/>
          <w:sz w:val="24"/>
          <w:szCs w:val="24"/>
          <w:lang w:val="mn-MN"/>
        </w:rPr>
        <w:t xml:space="preserve">Дархан-Уул аймгийн Дархан сумын ИТХ-ын дэргэдэх </w:t>
      </w:r>
      <w:r w:rsidR="00F428E0" w:rsidRPr="0092107C">
        <w:rPr>
          <w:rFonts w:ascii="Arial" w:hAnsi="Arial" w:cs="Arial"/>
          <w:sz w:val="24"/>
          <w:szCs w:val="24"/>
        </w:rPr>
        <w:t xml:space="preserve">Иргэний </w:t>
      </w:r>
      <w:r w:rsidR="00F428E0" w:rsidRPr="0092107C">
        <w:rPr>
          <w:rFonts w:ascii="Arial" w:hAnsi="Arial" w:cs="Arial"/>
          <w:sz w:val="24"/>
          <w:szCs w:val="24"/>
          <w:lang w:val="mn-MN"/>
        </w:rPr>
        <w:t>т</w:t>
      </w:r>
      <w:r w:rsidRPr="0092107C">
        <w:rPr>
          <w:rFonts w:ascii="Arial" w:hAnsi="Arial" w:cs="Arial"/>
          <w:sz w:val="24"/>
          <w:szCs w:val="24"/>
        </w:rPr>
        <w:t>анхим</w:t>
      </w:r>
      <w:r w:rsidRPr="0092107C">
        <w:rPr>
          <w:rFonts w:ascii="Arial" w:hAnsi="Arial" w:cs="Arial"/>
          <w:sz w:val="24"/>
          <w:szCs w:val="24"/>
          <w:lang w:val="mn-MN"/>
        </w:rPr>
        <w:t xml:space="preserve">ын </w:t>
      </w:r>
      <w:r w:rsidRPr="0092107C">
        <w:rPr>
          <w:rFonts w:ascii="Arial" w:hAnsi="Arial" w:cs="Arial"/>
          <w:sz w:val="24"/>
          <w:szCs w:val="24"/>
        </w:rPr>
        <w:t xml:space="preserve"> </w:t>
      </w:r>
      <w:r w:rsidR="00F428E0" w:rsidRPr="0092107C">
        <w:rPr>
          <w:rFonts w:ascii="Arial" w:hAnsi="Arial" w:cs="Arial"/>
          <w:sz w:val="24"/>
          <w:szCs w:val="24"/>
          <w:lang w:val="mn-MN"/>
        </w:rPr>
        <w:t xml:space="preserve">цахим </w:t>
      </w:r>
      <w:r w:rsidR="007C434A" w:rsidRPr="0092107C">
        <w:rPr>
          <w:rFonts w:ascii="Arial" w:hAnsi="Arial" w:cs="Arial"/>
          <w:sz w:val="24"/>
          <w:szCs w:val="24"/>
        </w:rPr>
        <w:t xml:space="preserve"> шуудангаар ирүүлсэн захидлаар</w:t>
      </w:r>
    </w:p>
    <w:p w:rsidR="004A238D" w:rsidRPr="0092107C" w:rsidRDefault="004A238D" w:rsidP="009100CF">
      <w:pPr>
        <w:numPr>
          <w:ilvl w:val="1"/>
          <w:numId w:val="4"/>
        </w:numPr>
        <w:spacing w:after="0" w:line="360" w:lineRule="auto"/>
        <w:jc w:val="both"/>
        <w:rPr>
          <w:rFonts w:ascii="Arial" w:hAnsi="Arial" w:cs="Arial"/>
          <w:sz w:val="24"/>
          <w:szCs w:val="24"/>
        </w:rPr>
      </w:pPr>
      <w:r w:rsidRPr="0092107C">
        <w:rPr>
          <w:rFonts w:ascii="Arial" w:hAnsi="Arial" w:cs="Arial"/>
          <w:sz w:val="24"/>
          <w:szCs w:val="24"/>
        </w:rPr>
        <w:t xml:space="preserve">5.1.4. </w:t>
      </w:r>
      <w:r w:rsidRPr="0092107C">
        <w:rPr>
          <w:rFonts w:ascii="Arial" w:hAnsi="Arial" w:cs="Arial"/>
          <w:sz w:val="24"/>
          <w:szCs w:val="24"/>
          <w:lang w:val="mn-MN"/>
        </w:rPr>
        <w:t>Дархан-Уул аймгийн Дархан сумын албан ёсны</w:t>
      </w:r>
      <w:r w:rsidRPr="0092107C">
        <w:rPr>
          <w:rFonts w:ascii="Arial" w:hAnsi="Arial" w:cs="Arial"/>
          <w:sz w:val="24"/>
          <w:szCs w:val="24"/>
        </w:rPr>
        <w:t xml:space="preserve"> </w:t>
      </w:r>
      <w:r w:rsidR="007C434A" w:rsidRPr="0092107C">
        <w:rPr>
          <w:rFonts w:ascii="Arial" w:hAnsi="Arial" w:cs="Arial"/>
          <w:sz w:val="24"/>
          <w:szCs w:val="24"/>
        </w:rPr>
        <w:t>ö</w:t>
      </w:r>
      <w:r w:rsidR="00F428E0" w:rsidRPr="0092107C">
        <w:rPr>
          <w:rFonts w:ascii="Arial" w:hAnsi="Arial" w:cs="Arial"/>
          <w:sz w:val="24"/>
          <w:szCs w:val="24"/>
          <w:lang w:val="mn-MN"/>
        </w:rPr>
        <w:t>ахим хуудсанд</w:t>
      </w:r>
      <w:r w:rsidR="007C434A" w:rsidRPr="0092107C">
        <w:rPr>
          <w:rFonts w:ascii="Arial" w:hAnsi="Arial" w:cs="Arial"/>
          <w:sz w:val="24"/>
          <w:szCs w:val="24"/>
        </w:rPr>
        <w:t xml:space="preserve"> санал ирүүлэх хэлбэрээр</w:t>
      </w:r>
    </w:p>
    <w:p w:rsidR="00BD690F" w:rsidRPr="0092107C" w:rsidRDefault="00F428E0" w:rsidP="009100CF">
      <w:pPr>
        <w:numPr>
          <w:ilvl w:val="1"/>
          <w:numId w:val="4"/>
        </w:numPr>
        <w:spacing w:after="0" w:line="360" w:lineRule="auto"/>
        <w:jc w:val="both"/>
        <w:rPr>
          <w:rFonts w:ascii="Arial" w:hAnsi="Arial" w:cs="Arial"/>
          <w:sz w:val="24"/>
          <w:szCs w:val="24"/>
        </w:rPr>
      </w:pPr>
      <w:r w:rsidRPr="0092107C">
        <w:rPr>
          <w:rFonts w:ascii="Arial" w:hAnsi="Arial" w:cs="Arial"/>
          <w:sz w:val="24"/>
          <w:szCs w:val="24"/>
        </w:rPr>
        <w:lastRenderedPageBreak/>
        <w:t xml:space="preserve">5.1.5. Иргэний </w:t>
      </w:r>
      <w:r w:rsidRPr="0092107C">
        <w:rPr>
          <w:rFonts w:ascii="Arial" w:hAnsi="Arial" w:cs="Arial"/>
          <w:sz w:val="24"/>
          <w:szCs w:val="24"/>
          <w:lang w:val="mn-MN"/>
        </w:rPr>
        <w:t>т</w:t>
      </w:r>
      <w:r w:rsidR="004A238D" w:rsidRPr="0092107C">
        <w:rPr>
          <w:rFonts w:ascii="Arial" w:hAnsi="Arial" w:cs="Arial"/>
          <w:sz w:val="24"/>
          <w:szCs w:val="24"/>
        </w:rPr>
        <w:t>анхимд болох хэлэлцүүлэг</w:t>
      </w:r>
      <w:r w:rsidR="007C434A" w:rsidRPr="0092107C">
        <w:rPr>
          <w:rFonts w:ascii="Arial" w:hAnsi="Arial" w:cs="Arial"/>
          <w:sz w:val="24"/>
          <w:szCs w:val="24"/>
        </w:rPr>
        <w:t>т биечлэн ирж оролцох хэлбэрээр</w:t>
      </w:r>
    </w:p>
    <w:p w:rsidR="00BD690F" w:rsidRPr="0092107C" w:rsidRDefault="00F428E0"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 xml:space="preserve">5.2. Иргэний </w:t>
      </w:r>
      <w:r w:rsidRPr="0092107C">
        <w:rPr>
          <w:rFonts w:ascii="Arial" w:hAnsi="Arial" w:cs="Arial"/>
          <w:sz w:val="24"/>
          <w:szCs w:val="24"/>
          <w:lang w:val="mn-MN"/>
        </w:rPr>
        <w:t>т</w:t>
      </w:r>
      <w:r w:rsidR="004A238D" w:rsidRPr="0092107C">
        <w:rPr>
          <w:rFonts w:ascii="Arial" w:hAnsi="Arial" w:cs="Arial"/>
          <w:sz w:val="24"/>
          <w:szCs w:val="24"/>
        </w:rPr>
        <w:t xml:space="preserve">анхимын нээлттэй хэлэлцүүлэгт өөрийн санал, байр суурийг томъёолоход хангалтгүй мэдээлэлтэй байна гэж үзвэл иргэд төсөл боловсруулагч нарт хандан асуулт тавьж, хариулт авч болно. </w:t>
      </w:r>
      <w:proofErr w:type="gramStart"/>
      <w:r w:rsidR="004A238D" w:rsidRPr="0092107C">
        <w:rPr>
          <w:rFonts w:ascii="Arial" w:hAnsi="Arial" w:cs="Arial"/>
          <w:sz w:val="24"/>
          <w:szCs w:val="24"/>
        </w:rPr>
        <w:t>Төсөл боловсруулагч нар асуултуудад Иргэний танхимын хэлэлцүүлгийн үеэр хариулт өгнө.</w:t>
      </w:r>
      <w:proofErr w:type="gramEnd"/>
    </w:p>
    <w:p w:rsidR="004A238D" w:rsidRPr="0092107C" w:rsidRDefault="004A238D" w:rsidP="009100CF">
      <w:pPr>
        <w:spacing w:after="0" w:line="360" w:lineRule="auto"/>
        <w:ind w:left="360"/>
        <w:jc w:val="both"/>
        <w:rPr>
          <w:rFonts w:ascii="Arial" w:hAnsi="Arial" w:cs="Arial"/>
          <w:sz w:val="24"/>
          <w:szCs w:val="24"/>
        </w:rPr>
      </w:pPr>
      <w:r w:rsidRPr="0092107C">
        <w:rPr>
          <w:rFonts w:ascii="Arial" w:hAnsi="Arial" w:cs="Arial"/>
          <w:sz w:val="24"/>
          <w:szCs w:val="24"/>
        </w:rPr>
        <w:t>5.3. Төсөл оруулж буй ажлын хэсэг төслийн талаар ирсэн саналыг нэгтгэж, ирсэн санал бүрийг тайлбарын хамт төсөлд хавсарган</w:t>
      </w:r>
      <w:r w:rsidR="00F428E0" w:rsidRPr="0092107C">
        <w:rPr>
          <w:rFonts w:ascii="Arial" w:hAnsi="Arial" w:cs="Arial"/>
          <w:sz w:val="24"/>
          <w:szCs w:val="24"/>
          <w:lang w:val="mn-MN"/>
        </w:rPr>
        <w:t>,</w:t>
      </w:r>
      <w:r w:rsidRPr="0092107C">
        <w:rPr>
          <w:rFonts w:ascii="Arial" w:hAnsi="Arial" w:cs="Arial"/>
          <w:sz w:val="24"/>
          <w:szCs w:val="24"/>
          <w:lang w:val="mn-MN"/>
        </w:rPr>
        <w:t xml:space="preserve"> </w:t>
      </w:r>
      <w:r w:rsidR="00F428E0" w:rsidRPr="0092107C">
        <w:rPr>
          <w:rFonts w:ascii="Arial" w:hAnsi="Arial" w:cs="Arial"/>
          <w:sz w:val="24"/>
          <w:szCs w:val="24"/>
          <w:lang w:val="mn-MN"/>
        </w:rPr>
        <w:t>Иргэний т</w:t>
      </w:r>
      <w:r w:rsidRPr="0092107C">
        <w:rPr>
          <w:rFonts w:ascii="Arial" w:hAnsi="Arial" w:cs="Arial"/>
          <w:sz w:val="24"/>
          <w:szCs w:val="24"/>
        </w:rPr>
        <w:t xml:space="preserve">анхимын хэлэлцүүлэгт бэлтгэнэ. </w:t>
      </w:r>
      <w:proofErr w:type="gramStart"/>
      <w:r w:rsidRPr="0092107C">
        <w:rPr>
          <w:rFonts w:ascii="Arial" w:hAnsi="Arial" w:cs="Arial"/>
          <w:sz w:val="24"/>
          <w:szCs w:val="24"/>
        </w:rPr>
        <w:t>Танхимын хэлэлцүүлэг эхлэхээс өмнө төсөлд өөрчлөлт орсон бол уг ажлын хэсэг өөрчлөлтийн талаар хэлэлцүүлгийн эхэнд мэдээлэл хийж тайлбарлана.</w:t>
      </w:r>
      <w:proofErr w:type="gramEnd"/>
    </w:p>
    <w:p w:rsidR="004A238D" w:rsidRPr="0092107C" w:rsidRDefault="004A238D" w:rsidP="009100CF">
      <w:pPr>
        <w:spacing w:after="0" w:line="360" w:lineRule="auto"/>
        <w:jc w:val="both"/>
        <w:rPr>
          <w:rFonts w:ascii="Arial" w:hAnsi="Arial" w:cs="Arial"/>
          <w:sz w:val="24"/>
          <w:szCs w:val="24"/>
        </w:rPr>
      </w:pPr>
    </w:p>
    <w:p w:rsidR="004A238D" w:rsidRPr="0092107C" w:rsidRDefault="004A238D" w:rsidP="009100CF">
      <w:pPr>
        <w:spacing w:after="0" w:line="360" w:lineRule="auto"/>
        <w:jc w:val="center"/>
        <w:outlineLvl w:val="3"/>
        <w:rPr>
          <w:rFonts w:ascii="Arial" w:hAnsi="Arial" w:cs="Arial"/>
          <w:b/>
          <w:bCs/>
          <w:sz w:val="24"/>
          <w:szCs w:val="24"/>
        </w:rPr>
      </w:pPr>
      <w:r w:rsidRPr="0092107C">
        <w:rPr>
          <w:rFonts w:ascii="Arial" w:hAnsi="Arial" w:cs="Arial"/>
          <w:b/>
          <w:bCs/>
          <w:sz w:val="24"/>
          <w:szCs w:val="24"/>
        </w:rPr>
        <w:t>Зургаа. Нээлттэй хэлэлцүүлэгт оролцогчдод урьдчилсан болзол тавихгүй байх зарчим ба хэлэлцүүлэгт оролцох дараалал</w:t>
      </w:r>
    </w:p>
    <w:p w:rsidR="00BD690F"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 xml:space="preserve">6.1. Нээлттэй хэлэлцүүлэгт оролцогчдод урьдчилсан болзол тавихгүй байх зарчим үйлчилнэ. </w:t>
      </w:r>
    </w:p>
    <w:p w:rsidR="00BD690F" w:rsidRPr="0092107C" w:rsidRDefault="00F428E0"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 xml:space="preserve">6.2. Иргэний танхимын </w:t>
      </w:r>
      <w:r w:rsidRPr="0092107C">
        <w:rPr>
          <w:rFonts w:ascii="Arial" w:hAnsi="Arial" w:cs="Arial"/>
          <w:sz w:val="24"/>
          <w:szCs w:val="24"/>
          <w:lang w:val="mn-MN"/>
        </w:rPr>
        <w:t>а</w:t>
      </w:r>
      <w:r w:rsidR="004A238D" w:rsidRPr="0092107C">
        <w:rPr>
          <w:rFonts w:ascii="Arial" w:hAnsi="Arial" w:cs="Arial"/>
          <w:sz w:val="24"/>
          <w:szCs w:val="24"/>
        </w:rPr>
        <w:t>жлын алба нь зөвхөн хэлэлцүүлэгт биечлэн оролцохыг хүсэгчдийн дарааллыг тогтоох зорилгоор хэлэлцүүлэг болохоос ажлын гурав хоногийн өмнөх өдөр аж</w:t>
      </w:r>
      <w:r w:rsidRPr="0092107C">
        <w:rPr>
          <w:rFonts w:ascii="Arial" w:hAnsi="Arial" w:cs="Arial"/>
          <w:sz w:val="24"/>
          <w:szCs w:val="24"/>
        </w:rPr>
        <w:t xml:space="preserve">лын найман цагийн турш Иргэний </w:t>
      </w:r>
      <w:r w:rsidRPr="0092107C">
        <w:rPr>
          <w:rFonts w:ascii="Arial" w:hAnsi="Arial" w:cs="Arial"/>
          <w:sz w:val="24"/>
          <w:szCs w:val="24"/>
          <w:lang w:val="mn-MN"/>
        </w:rPr>
        <w:t>т</w:t>
      </w:r>
      <w:r w:rsidR="004A238D" w:rsidRPr="0092107C">
        <w:rPr>
          <w:rFonts w:ascii="Arial" w:hAnsi="Arial" w:cs="Arial"/>
          <w:sz w:val="24"/>
          <w:szCs w:val="24"/>
        </w:rPr>
        <w:t xml:space="preserve">анхимын утас, факс, </w:t>
      </w:r>
      <w:r w:rsidRPr="0092107C">
        <w:rPr>
          <w:rFonts w:ascii="Arial" w:hAnsi="Arial" w:cs="Arial"/>
          <w:sz w:val="24"/>
          <w:szCs w:val="24"/>
          <w:lang w:val="mn-MN"/>
        </w:rPr>
        <w:t>цахим</w:t>
      </w:r>
      <w:r w:rsidR="004A238D" w:rsidRPr="0092107C">
        <w:rPr>
          <w:rFonts w:ascii="Arial" w:hAnsi="Arial" w:cs="Arial"/>
          <w:sz w:val="24"/>
          <w:szCs w:val="24"/>
        </w:rPr>
        <w:t xml:space="preserve"> шуудангийн хаягаар иргэдийн нэрсийг хүлээн авч бүртгүүлсэн цагийн дарааллаар жагсаана.</w:t>
      </w:r>
    </w:p>
    <w:p w:rsidR="00BD690F"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 xml:space="preserve">6.3. Ажлын алба нь бүртгэгдсэн нэрсийг нээлттэй хэлэлцүүлэг даргалагчид хэлэлцүүлэг эхлэхээс 48 цагийн өмнө танилцуулж, хэлэлцүүлэг даргалагчийн урилгаар оролцох хүмүүсийн нэрсийг хүлээн авна. </w:t>
      </w:r>
      <w:proofErr w:type="gramStart"/>
      <w:r w:rsidRPr="0092107C">
        <w:rPr>
          <w:rFonts w:ascii="Arial" w:hAnsi="Arial" w:cs="Arial"/>
          <w:sz w:val="24"/>
          <w:szCs w:val="24"/>
        </w:rPr>
        <w:t xml:space="preserve">Бүртгүүлсэн болон урилгаар оролцох нэрсийг жагсаалтын дагуу </w:t>
      </w:r>
      <w:r w:rsidR="00F428E0" w:rsidRPr="0092107C">
        <w:rPr>
          <w:rFonts w:ascii="Arial" w:hAnsi="Arial" w:cs="Arial"/>
          <w:sz w:val="24"/>
          <w:szCs w:val="24"/>
          <w:lang w:val="mn-MN"/>
        </w:rPr>
        <w:t>сумын ИТХ-ын цахим хуудсанд</w:t>
      </w:r>
      <w:r w:rsidRPr="0092107C">
        <w:rPr>
          <w:rFonts w:ascii="Arial" w:hAnsi="Arial" w:cs="Arial"/>
          <w:sz w:val="24"/>
          <w:szCs w:val="24"/>
        </w:rPr>
        <w:t xml:space="preserve"> хэлэлцүүлэг эхлэхээс нэг хоногийн өмнө байрлуулна.</w:t>
      </w:r>
      <w:proofErr w:type="gramEnd"/>
    </w:p>
    <w:p w:rsidR="004A238D" w:rsidRPr="0092107C" w:rsidRDefault="004A238D" w:rsidP="009100CF">
      <w:pPr>
        <w:spacing w:after="0" w:line="360" w:lineRule="auto"/>
        <w:ind w:left="360"/>
        <w:jc w:val="both"/>
        <w:rPr>
          <w:rFonts w:ascii="Arial" w:hAnsi="Arial" w:cs="Arial"/>
          <w:sz w:val="24"/>
          <w:szCs w:val="24"/>
        </w:rPr>
      </w:pPr>
      <w:r w:rsidRPr="0092107C">
        <w:rPr>
          <w:rFonts w:ascii="Arial" w:hAnsi="Arial" w:cs="Arial"/>
          <w:sz w:val="24"/>
          <w:szCs w:val="24"/>
        </w:rPr>
        <w:t>6.4. Нээлттэй хэлэлцүүлэг даргалагч нь оролцогчдын нэрси</w:t>
      </w:r>
      <w:r w:rsidR="00761B04" w:rsidRPr="0092107C">
        <w:rPr>
          <w:rFonts w:ascii="Arial" w:hAnsi="Arial" w:cs="Arial"/>
          <w:sz w:val="24"/>
          <w:szCs w:val="24"/>
        </w:rPr>
        <w:t>йн жагсаалт гарсны дараа дараах</w:t>
      </w:r>
      <w:r w:rsidRPr="0092107C">
        <w:rPr>
          <w:rFonts w:ascii="Arial" w:hAnsi="Arial" w:cs="Arial"/>
          <w:sz w:val="24"/>
          <w:szCs w:val="24"/>
        </w:rPr>
        <w:t xml:space="preserve"> шийдвэрийн аль нэгийг гаргаж нээлттэй хэлэлцүүлэг болохоос нэг хон</w:t>
      </w:r>
      <w:r w:rsidR="00761B04" w:rsidRPr="0092107C">
        <w:rPr>
          <w:rFonts w:ascii="Arial" w:hAnsi="Arial" w:cs="Arial"/>
          <w:sz w:val="24"/>
          <w:szCs w:val="24"/>
        </w:rPr>
        <w:t>огийн өмнө хэвлэлээр мэдээлнэ.</w:t>
      </w:r>
      <w:r w:rsidR="00761B04" w:rsidRPr="0092107C">
        <w:rPr>
          <w:rFonts w:ascii="Arial" w:hAnsi="Arial" w:cs="Arial"/>
          <w:sz w:val="24"/>
          <w:szCs w:val="24"/>
          <w:lang w:val="mn-MN"/>
        </w:rPr>
        <w:t xml:space="preserve"> </w:t>
      </w:r>
      <w:r w:rsidRPr="0092107C">
        <w:rPr>
          <w:rFonts w:ascii="Arial" w:hAnsi="Arial" w:cs="Arial"/>
          <w:sz w:val="24"/>
          <w:szCs w:val="24"/>
        </w:rPr>
        <w:t xml:space="preserve">Үүнд: </w:t>
      </w:r>
    </w:p>
    <w:p w:rsidR="004A238D" w:rsidRPr="0092107C" w:rsidRDefault="004A238D" w:rsidP="009100CF">
      <w:pPr>
        <w:numPr>
          <w:ilvl w:val="1"/>
          <w:numId w:val="5"/>
        </w:numPr>
        <w:spacing w:after="0" w:line="360" w:lineRule="auto"/>
        <w:jc w:val="both"/>
        <w:rPr>
          <w:rFonts w:ascii="Arial" w:hAnsi="Arial" w:cs="Arial"/>
          <w:sz w:val="24"/>
          <w:szCs w:val="24"/>
        </w:rPr>
      </w:pPr>
      <w:r w:rsidRPr="0092107C">
        <w:rPr>
          <w:rFonts w:ascii="Arial" w:hAnsi="Arial" w:cs="Arial"/>
          <w:sz w:val="24"/>
          <w:szCs w:val="24"/>
        </w:rPr>
        <w:t>6.4.1. Иргэний танхимын хэлэлцүүлэгт оролцохоор бүртгүүлсэн болон хэлэлцүүлэгт уригдсан хүмүүсийн нийт тоо Иргэний танхимын суудлын тооноос илүүгүй тохиолдолд нээлттэй хэлэлцүүлгийг Иргэний танхимын байранд энэхүү журм</w:t>
      </w:r>
      <w:r w:rsidR="00761B04" w:rsidRPr="0092107C">
        <w:rPr>
          <w:rFonts w:ascii="Arial" w:hAnsi="Arial" w:cs="Arial"/>
          <w:sz w:val="24"/>
          <w:szCs w:val="24"/>
        </w:rPr>
        <w:t>ын дагуу зарласан цагт эхлүүлэх</w:t>
      </w:r>
    </w:p>
    <w:p w:rsidR="00BD690F" w:rsidRPr="0092107C" w:rsidRDefault="004A238D" w:rsidP="009100CF">
      <w:pPr>
        <w:numPr>
          <w:ilvl w:val="1"/>
          <w:numId w:val="5"/>
        </w:numPr>
        <w:spacing w:after="0" w:line="360" w:lineRule="auto"/>
        <w:jc w:val="both"/>
        <w:rPr>
          <w:rFonts w:ascii="Arial" w:hAnsi="Arial" w:cs="Arial"/>
          <w:sz w:val="24"/>
          <w:szCs w:val="24"/>
        </w:rPr>
      </w:pPr>
      <w:r w:rsidRPr="0092107C">
        <w:rPr>
          <w:rFonts w:ascii="Arial" w:hAnsi="Arial" w:cs="Arial"/>
          <w:sz w:val="24"/>
          <w:szCs w:val="24"/>
        </w:rPr>
        <w:t xml:space="preserve">6.4.2. Хэлэлцүүлэгт оролцохоо илэрхийлсэн иргэдээс байрны багтаамжаас хамааран дараалуулж урилга олгоно. Шаардлагатай гэж </w:t>
      </w:r>
      <w:r w:rsidRPr="0092107C">
        <w:rPr>
          <w:rFonts w:ascii="Arial" w:hAnsi="Arial" w:cs="Arial"/>
          <w:sz w:val="24"/>
          <w:szCs w:val="24"/>
        </w:rPr>
        <w:lastRenderedPageBreak/>
        <w:t>үзвэл хэлэлцүүлгийг хэд хэдэн ээлжээр хийх буюу эсвэл өөр том байранд хийж болно.</w:t>
      </w:r>
    </w:p>
    <w:p w:rsidR="00BD690F"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 xml:space="preserve">6.5. Ижил байр суурьтай иргэд олноороо бүртгэгдсэн тохиолдолд иргэд дундаасаа төлөөлөл сонгож хэлэлцүүлэгт оролцуулж болно. </w:t>
      </w:r>
    </w:p>
    <w:p w:rsidR="004A238D" w:rsidRPr="0092107C" w:rsidRDefault="004A238D" w:rsidP="009100CF">
      <w:pPr>
        <w:spacing w:after="0" w:line="360" w:lineRule="auto"/>
        <w:ind w:left="360"/>
        <w:jc w:val="both"/>
        <w:rPr>
          <w:rFonts w:ascii="Arial" w:hAnsi="Arial" w:cs="Arial"/>
          <w:sz w:val="24"/>
          <w:szCs w:val="24"/>
        </w:rPr>
      </w:pPr>
      <w:r w:rsidRPr="0092107C">
        <w:rPr>
          <w:rFonts w:ascii="Arial" w:hAnsi="Arial" w:cs="Arial"/>
          <w:sz w:val="24"/>
          <w:szCs w:val="24"/>
        </w:rPr>
        <w:t>6.6. Хэлэлцүүлэгт үнэ цэнэтэй мэдээллээр хувь нэмэр оруулж чадах төрийн албан хаагчид, судлаач, шинжээч, гэрч, гадаадын болон судалгааны байгууллагын төлөөлөгчийг урилгаар оролцуулж болно.</w:t>
      </w:r>
    </w:p>
    <w:p w:rsidR="004A238D" w:rsidRPr="0092107C" w:rsidRDefault="004A238D" w:rsidP="009100CF">
      <w:pPr>
        <w:spacing w:after="0" w:line="360" w:lineRule="auto"/>
        <w:jc w:val="both"/>
        <w:rPr>
          <w:rFonts w:ascii="Arial" w:hAnsi="Arial" w:cs="Arial"/>
          <w:sz w:val="24"/>
          <w:szCs w:val="24"/>
        </w:rPr>
      </w:pPr>
    </w:p>
    <w:p w:rsidR="004A238D" w:rsidRPr="0092107C" w:rsidRDefault="004A238D" w:rsidP="009100CF">
      <w:pPr>
        <w:spacing w:after="0" w:line="360" w:lineRule="auto"/>
        <w:jc w:val="center"/>
        <w:outlineLvl w:val="3"/>
        <w:rPr>
          <w:rFonts w:ascii="Arial" w:hAnsi="Arial" w:cs="Arial"/>
          <w:b/>
          <w:bCs/>
          <w:sz w:val="24"/>
          <w:szCs w:val="24"/>
        </w:rPr>
      </w:pPr>
      <w:r w:rsidRPr="0092107C">
        <w:rPr>
          <w:rFonts w:ascii="Arial" w:hAnsi="Arial" w:cs="Arial"/>
          <w:b/>
          <w:bCs/>
          <w:sz w:val="24"/>
          <w:szCs w:val="24"/>
        </w:rPr>
        <w:t>Долоо. Хэлэлцүүлгийн бэлтгэл хангах</w:t>
      </w:r>
    </w:p>
    <w:p w:rsidR="00C02FCA" w:rsidRPr="0092107C" w:rsidRDefault="00761B04"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 xml:space="preserve">7.1. Иргэний </w:t>
      </w:r>
      <w:r w:rsidRPr="0092107C">
        <w:rPr>
          <w:rFonts w:ascii="Arial" w:hAnsi="Arial" w:cs="Arial"/>
          <w:sz w:val="24"/>
          <w:szCs w:val="24"/>
          <w:lang w:val="mn-MN"/>
        </w:rPr>
        <w:t>т</w:t>
      </w:r>
      <w:r w:rsidR="004A238D" w:rsidRPr="0092107C">
        <w:rPr>
          <w:rFonts w:ascii="Arial" w:hAnsi="Arial" w:cs="Arial"/>
          <w:sz w:val="24"/>
          <w:szCs w:val="24"/>
        </w:rPr>
        <w:t>анхим</w:t>
      </w:r>
      <w:r w:rsidRPr="0092107C">
        <w:rPr>
          <w:rFonts w:ascii="Arial" w:hAnsi="Arial" w:cs="Arial"/>
          <w:sz w:val="24"/>
          <w:szCs w:val="24"/>
          <w:lang w:val="mn-MN"/>
        </w:rPr>
        <w:t xml:space="preserve">ын </w:t>
      </w:r>
      <w:r w:rsidR="004A238D" w:rsidRPr="0092107C">
        <w:rPr>
          <w:rFonts w:ascii="Arial" w:hAnsi="Arial" w:cs="Arial"/>
          <w:sz w:val="24"/>
          <w:szCs w:val="24"/>
        </w:rPr>
        <w:t>хэлэлцүүл</w:t>
      </w:r>
      <w:r w:rsidRPr="0092107C">
        <w:rPr>
          <w:rFonts w:ascii="Arial" w:hAnsi="Arial" w:cs="Arial"/>
          <w:sz w:val="24"/>
          <w:szCs w:val="24"/>
          <w:lang w:val="mn-MN"/>
        </w:rPr>
        <w:t>э</w:t>
      </w:r>
      <w:r w:rsidR="004A238D" w:rsidRPr="0092107C">
        <w:rPr>
          <w:rFonts w:ascii="Arial" w:hAnsi="Arial" w:cs="Arial"/>
          <w:sz w:val="24"/>
          <w:szCs w:val="24"/>
        </w:rPr>
        <w:t>г</w:t>
      </w:r>
      <w:r w:rsidRPr="0092107C">
        <w:rPr>
          <w:rFonts w:ascii="Arial" w:hAnsi="Arial" w:cs="Arial"/>
          <w:sz w:val="24"/>
          <w:szCs w:val="24"/>
          <w:lang w:val="mn-MN"/>
        </w:rPr>
        <w:t xml:space="preserve"> </w:t>
      </w:r>
      <w:r w:rsidRPr="0092107C">
        <w:rPr>
          <w:rFonts w:ascii="Arial" w:hAnsi="Arial" w:cs="Arial"/>
          <w:sz w:val="24"/>
          <w:szCs w:val="24"/>
        </w:rPr>
        <w:t xml:space="preserve">болох </w:t>
      </w:r>
      <w:r w:rsidRPr="0092107C">
        <w:rPr>
          <w:rFonts w:ascii="Arial" w:hAnsi="Arial" w:cs="Arial"/>
          <w:sz w:val="24"/>
          <w:szCs w:val="24"/>
          <w:lang w:val="mn-MN"/>
        </w:rPr>
        <w:t>байрыг</w:t>
      </w:r>
      <w:r w:rsidR="004A238D" w:rsidRPr="0092107C">
        <w:rPr>
          <w:rFonts w:ascii="Arial" w:hAnsi="Arial" w:cs="Arial"/>
          <w:sz w:val="24"/>
          <w:szCs w:val="24"/>
        </w:rPr>
        <w:t xml:space="preserve"> бэлтгэх, хэлэлцүүлгийн үеийн протокол хөтлөх, хэлэлцүүлэг даргалагчийн хүсэлтээр хэлэлцүүлгийн дэг алдуулагчийг танхимаас гаргах, хэлэлцүүлгийг хэвлэл мэдээллээр дамжуулах, хэвлэл мэдээллийн ажилтнуудыг урь</w:t>
      </w:r>
      <w:r w:rsidRPr="0092107C">
        <w:rPr>
          <w:rFonts w:ascii="Arial" w:hAnsi="Arial" w:cs="Arial"/>
          <w:sz w:val="24"/>
          <w:szCs w:val="24"/>
        </w:rPr>
        <w:t>ж оролцуулах ажл</w:t>
      </w:r>
      <w:r w:rsidRPr="0092107C">
        <w:rPr>
          <w:rFonts w:ascii="Arial" w:hAnsi="Arial" w:cs="Arial"/>
          <w:sz w:val="24"/>
          <w:szCs w:val="24"/>
          <w:lang w:val="mn-MN"/>
        </w:rPr>
        <w:t>уудыг</w:t>
      </w:r>
      <w:r w:rsidRPr="0092107C">
        <w:rPr>
          <w:rFonts w:ascii="Arial" w:hAnsi="Arial" w:cs="Arial"/>
          <w:sz w:val="24"/>
          <w:szCs w:val="24"/>
        </w:rPr>
        <w:t xml:space="preserve"> </w:t>
      </w:r>
      <w:r w:rsidRPr="0092107C">
        <w:rPr>
          <w:rFonts w:ascii="Arial" w:hAnsi="Arial" w:cs="Arial"/>
          <w:sz w:val="24"/>
          <w:szCs w:val="24"/>
          <w:lang w:val="mn-MN"/>
        </w:rPr>
        <w:t>а</w:t>
      </w:r>
      <w:r w:rsidR="004A238D" w:rsidRPr="0092107C">
        <w:rPr>
          <w:rFonts w:ascii="Arial" w:hAnsi="Arial" w:cs="Arial"/>
          <w:sz w:val="24"/>
          <w:szCs w:val="24"/>
        </w:rPr>
        <w:t xml:space="preserve">жлын алба хариуцна. </w:t>
      </w:r>
    </w:p>
    <w:p w:rsidR="00C02FCA"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 xml:space="preserve">7.2. Хэлэлцүүлгийн үеэр </w:t>
      </w:r>
      <w:r w:rsidR="00761B04" w:rsidRPr="0092107C">
        <w:rPr>
          <w:rFonts w:ascii="Arial" w:hAnsi="Arial" w:cs="Arial"/>
          <w:sz w:val="24"/>
          <w:szCs w:val="24"/>
          <w:lang w:val="mn-MN"/>
        </w:rPr>
        <w:t>дуу, дүрс бичлэг</w:t>
      </w:r>
      <w:r w:rsidRPr="0092107C">
        <w:rPr>
          <w:rFonts w:ascii="Arial" w:hAnsi="Arial" w:cs="Arial"/>
          <w:sz w:val="24"/>
          <w:szCs w:val="24"/>
        </w:rPr>
        <w:t xml:space="preserve"> үзүүлж сонсгох, зураг үзүүлэн таниулах </w:t>
      </w:r>
      <w:r w:rsidR="00761B04" w:rsidRPr="0092107C">
        <w:rPr>
          <w:rFonts w:ascii="Arial" w:hAnsi="Arial" w:cs="Arial"/>
          <w:sz w:val="24"/>
          <w:szCs w:val="24"/>
          <w:lang w:val="mn-MN"/>
        </w:rPr>
        <w:t>зүйлс</w:t>
      </w:r>
      <w:r w:rsidRPr="0092107C">
        <w:rPr>
          <w:rFonts w:ascii="Arial" w:hAnsi="Arial" w:cs="Arial"/>
          <w:sz w:val="24"/>
          <w:szCs w:val="24"/>
        </w:rPr>
        <w:t xml:space="preserve"> байрлуулах, компьютерээр материал үзүүлж танилцуулах оролцогчдын </w:t>
      </w:r>
      <w:r w:rsidR="00761B04" w:rsidRPr="0092107C">
        <w:rPr>
          <w:rFonts w:ascii="Arial" w:hAnsi="Arial" w:cs="Arial"/>
          <w:sz w:val="24"/>
          <w:szCs w:val="24"/>
          <w:lang w:val="mn-MN"/>
        </w:rPr>
        <w:t xml:space="preserve">техник хэрэгслийг </w:t>
      </w:r>
      <w:r w:rsidRPr="0092107C">
        <w:rPr>
          <w:rFonts w:ascii="Arial" w:hAnsi="Arial" w:cs="Arial"/>
          <w:sz w:val="24"/>
          <w:szCs w:val="24"/>
        </w:rPr>
        <w:t>хэлэлцүүлэг</w:t>
      </w:r>
      <w:r w:rsidR="00761B04" w:rsidRPr="0092107C">
        <w:rPr>
          <w:rFonts w:ascii="Arial" w:hAnsi="Arial" w:cs="Arial"/>
          <w:sz w:val="24"/>
          <w:szCs w:val="24"/>
        </w:rPr>
        <w:t xml:space="preserve"> эхлэхээс 1-2 цагийн өмнө </w:t>
      </w:r>
      <w:r w:rsidR="00761B04" w:rsidRPr="0092107C">
        <w:rPr>
          <w:rFonts w:ascii="Arial" w:hAnsi="Arial" w:cs="Arial"/>
          <w:sz w:val="24"/>
          <w:szCs w:val="24"/>
          <w:lang w:val="mn-MN"/>
        </w:rPr>
        <w:t>а</w:t>
      </w:r>
      <w:r w:rsidRPr="0092107C">
        <w:rPr>
          <w:rFonts w:ascii="Arial" w:hAnsi="Arial" w:cs="Arial"/>
          <w:sz w:val="24"/>
          <w:szCs w:val="24"/>
        </w:rPr>
        <w:t>жлын алба хүлээн авч</w:t>
      </w:r>
      <w:proofErr w:type="gramStart"/>
      <w:r w:rsidR="00761B04" w:rsidRPr="0092107C">
        <w:rPr>
          <w:rFonts w:ascii="Arial" w:hAnsi="Arial" w:cs="Arial"/>
          <w:sz w:val="24"/>
          <w:szCs w:val="24"/>
          <w:lang w:val="mn-MN"/>
        </w:rPr>
        <w:t>,</w:t>
      </w:r>
      <w:r w:rsidR="00761B04" w:rsidRPr="0092107C">
        <w:rPr>
          <w:rFonts w:ascii="Arial" w:hAnsi="Arial" w:cs="Arial"/>
          <w:sz w:val="24"/>
          <w:szCs w:val="24"/>
        </w:rPr>
        <w:t xml:space="preserve"> </w:t>
      </w:r>
      <w:r w:rsidRPr="0092107C">
        <w:rPr>
          <w:rFonts w:ascii="Arial" w:hAnsi="Arial" w:cs="Arial"/>
          <w:sz w:val="24"/>
          <w:szCs w:val="24"/>
        </w:rPr>
        <w:t xml:space="preserve"> бэлтгэл</w:t>
      </w:r>
      <w:r w:rsidR="00761B04" w:rsidRPr="0092107C">
        <w:rPr>
          <w:rFonts w:ascii="Arial" w:hAnsi="Arial" w:cs="Arial"/>
          <w:sz w:val="24"/>
          <w:szCs w:val="24"/>
          <w:lang w:val="mn-MN"/>
        </w:rPr>
        <w:t>ийг</w:t>
      </w:r>
      <w:proofErr w:type="gramEnd"/>
      <w:r w:rsidRPr="0092107C">
        <w:rPr>
          <w:rFonts w:ascii="Arial" w:hAnsi="Arial" w:cs="Arial"/>
          <w:sz w:val="24"/>
          <w:szCs w:val="24"/>
        </w:rPr>
        <w:t xml:space="preserve"> хангана.</w:t>
      </w:r>
    </w:p>
    <w:p w:rsidR="00C02FCA"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7.3. Ажлын алба нь нээлттэй хэлэлцүүлгийг хэвлэл мэдээллийн хэрэгслээр шууд дамжуулах, хэлэлцүүлэгт сэтгүүлч, сурвалжлагч, ажиглагч нарыг нэвтрүүлэх, тэдэнд суудал, байрлал хуваарилах зэрэг бэлтгэл ажлыг нээлтт</w:t>
      </w:r>
      <w:r w:rsidR="00761B04" w:rsidRPr="0092107C">
        <w:rPr>
          <w:rFonts w:ascii="Arial" w:hAnsi="Arial" w:cs="Arial"/>
          <w:sz w:val="24"/>
          <w:szCs w:val="24"/>
        </w:rPr>
        <w:t>эй хэлэлцүүлэ</w:t>
      </w:r>
      <w:r w:rsidR="00761B04" w:rsidRPr="0092107C">
        <w:rPr>
          <w:rFonts w:ascii="Arial" w:hAnsi="Arial" w:cs="Arial"/>
          <w:sz w:val="24"/>
          <w:szCs w:val="24"/>
          <w:lang w:val="mn-MN"/>
        </w:rPr>
        <w:t>г</w:t>
      </w:r>
      <w:r w:rsidRPr="0092107C">
        <w:rPr>
          <w:rFonts w:ascii="Arial" w:hAnsi="Arial" w:cs="Arial"/>
          <w:sz w:val="24"/>
          <w:szCs w:val="24"/>
        </w:rPr>
        <w:t xml:space="preserve"> эхлэхээс өмнө хийж гүйцэтгэнэ.</w:t>
      </w:r>
    </w:p>
    <w:p w:rsidR="004A238D" w:rsidRPr="0092107C" w:rsidRDefault="004A238D" w:rsidP="009100CF">
      <w:pPr>
        <w:spacing w:after="0" w:line="360" w:lineRule="auto"/>
        <w:ind w:left="360"/>
        <w:jc w:val="both"/>
        <w:rPr>
          <w:rFonts w:ascii="Arial" w:hAnsi="Arial" w:cs="Arial"/>
          <w:sz w:val="24"/>
          <w:szCs w:val="24"/>
        </w:rPr>
      </w:pPr>
      <w:r w:rsidRPr="0092107C">
        <w:rPr>
          <w:rFonts w:ascii="Arial" w:hAnsi="Arial" w:cs="Arial"/>
          <w:sz w:val="24"/>
          <w:szCs w:val="24"/>
        </w:rPr>
        <w:t>7.4. Хэлэлцүүлэгт оролцохоор ирсэн хүмүүсийг угтан авч, хэлэлцүүлгийн үеэр үг хэлэх дарааллыг тогтооход хэрэглэгдэх жагсаалт, бүртгэлийг хэлэлцүүлэг даргалагчийн гаргасан маягтын дагуу хийж гүйцэтгэнэ.</w:t>
      </w:r>
    </w:p>
    <w:p w:rsidR="004A238D" w:rsidRPr="0092107C" w:rsidRDefault="004A238D" w:rsidP="009100CF">
      <w:pPr>
        <w:spacing w:after="0" w:line="360" w:lineRule="auto"/>
        <w:jc w:val="both"/>
        <w:rPr>
          <w:rFonts w:ascii="Arial" w:hAnsi="Arial" w:cs="Arial"/>
          <w:sz w:val="24"/>
          <w:szCs w:val="24"/>
        </w:rPr>
      </w:pPr>
    </w:p>
    <w:p w:rsidR="004A238D" w:rsidRPr="0092107C" w:rsidRDefault="004A238D" w:rsidP="009100CF">
      <w:pPr>
        <w:spacing w:after="0" w:line="360" w:lineRule="auto"/>
        <w:jc w:val="center"/>
        <w:outlineLvl w:val="3"/>
        <w:rPr>
          <w:rFonts w:ascii="Arial" w:hAnsi="Arial" w:cs="Arial"/>
          <w:b/>
          <w:bCs/>
          <w:sz w:val="24"/>
          <w:szCs w:val="24"/>
        </w:rPr>
      </w:pPr>
      <w:r w:rsidRPr="0092107C">
        <w:rPr>
          <w:rFonts w:ascii="Arial" w:hAnsi="Arial" w:cs="Arial"/>
          <w:b/>
          <w:bCs/>
          <w:sz w:val="24"/>
          <w:szCs w:val="24"/>
        </w:rPr>
        <w:t>Найм. Хэлэлцүүлгийн дэг</w:t>
      </w:r>
    </w:p>
    <w:p w:rsidR="00C02FCA"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8.1. Хэлэлцүүлэгт оруулж буй төслийн нэр, хэлэлцүүлэг зарласан огноо, хэлэлцүүл</w:t>
      </w:r>
      <w:r w:rsidR="00761B04" w:rsidRPr="0092107C">
        <w:rPr>
          <w:rFonts w:ascii="Arial" w:hAnsi="Arial" w:cs="Arial"/>
          <w:sz w:val="24"/>
          <w:szCs w:val="24"/>
          <w:lang w:val="mn-MN"/>
        </w:rPr>
        <w:t>э</w:t>
      </w:r>
      <w:r w:rsidRPr="0092107C">
        <w:rPr>
          <w:rFonts w:ascii="Arial" w:hAnsi="Arial" w:cs="Arial"/>
          <w:sz w:val="24"/>
          <w:szCs w:val="24"/>
        </w:rPr>
        <w:t>г</w:t>
      </w:r>
      <w:r w:rsidR="00761B04" w:rsidRPr="0092107C">
        <w:rPr>
          <w:rFonts w:ascii="Arial" w:hAnsi="Arial" w:cs="Arial"/>
          <w:sz w:val="24"/>
          <w:szCs w:val="24"/>
          <w:lang w:val="mn-MN"/>
        </w:rPr>
        <w:t>т оролцож буй</w:t>
      </w:r>
      <w:r w:rsidRPr="0092107C">
        <w:rPr>
          <w:rFonts w:ascii="Arial" w:hAnsi="Arial" w:cs="Arial"/>
          <w:sz w:val="24"/>
          <w:szCs w:val="24"/>
        </w:rPr>
        <w:t xml:space="preserve"> зочдын тоо, хэлэлцүүлэгт асуудал оруулж </w:t>
      </w:r>
      <w:r w:rsidR="00761B04" w:rsidRPr="0092107C">
        <w:rPr>
          <w:rFonts w:ascii="Arial" w:hAnsi="Arial" w:cs="Arial"/>
          <w:sz w:val="24"/>
          <w:szCs w:val="24"/>
        </w:rPr>
        <w:t xml:space="preserve">буй төсөл боловсруулагч багийг </w:t>
      </w:r>
      <w:r w:rsidR="00761B04" w:rsidRPr="0092107C">
        <w:rPr>
          <w:rFonts w:ascii="Arial" w:hAnsi="Arial" w:cs="Arial"/>
          <w:sz w:val="24"/>
          <w:szCs w:val="24"/>
          <w:lang w:val="mn-MN"/>
        </w:rPr>
        <w:t>а</w:t>
      </w:r>
      <w:r w:rsidRPr="0092107C">
        <w:rPr>
          <w:rFonts w:ascii="Arial" w:hAnsi="Arial" w:cs="Arial"/>
          <w:sz w:val="24"/>
          <w:szCs w:val="24"/>
        </w:rPr>
        <w:t xml:space="preserve">жлын албаны ажилтан сонсгон танилцуулж хэлэлцүүлгийг нээнэ. </w:t>
      </w:r>
      <w:proofErr w:type="gramStart"/>
      <w:r w:rsidRPr="0092107C">
        <w:rPr>
          <w:rFonts w:ascii="Arial" w:hAnsi="Arial" w:cs="Arial"/>
          <w:sz w:val="24"/>
          <w:szCs w:val="24"/>
        </w:rPr>
        <w:t>Хэлэлцүүлгийг даргалах хүний нэр, албан тушаал, хэлэлцүүлэгт оролцож буй бусад албаны хүмүүсийг танилцуулна.</w:t>
      </w:r>
      <w:proofErr w:type="gramEnd"/>
      <w:r w:rsidRPr="0092107C">
        <w:rPr>
          <w:rFonts w:ascii="Arial" w:hAnsi="Arial" w:cs="Arial"/>
          <w:sz w:val="24"/>
          <w:szCs w:val="24"/>
        </w:rPr>
        <w:t xml:space="preserve"> </w:t>
      </w:r>
    </w:p>
    <w:p w:rsidR="00C02FCA"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 xml:space="preserve">8.2. Даргалагч хэлэлцүүлгийн дэгийг оролцогчдод танилцуулан, хэлэлцүүлэгт оролцогчдын тоо, хэлэлцэх асуудлын нарийн төвөгтэй байдлыг харгалзан хэлэлцүүлгийн нийт хугацаа, нэг оролцогчийн үг хэлэх хугацааг тус тус тогтооно. </w:t>
      </w:r>
      <w:proofErr w:type="gramStart"/>
      <w:r w:rsidRPr="0092107C">
        <w:rPr>
          <w:rFonts w:ascii="Arial" w:hAnsi="Arial" w:cs="Arial"/>
          <w:sz w:val="24"/>
          <w:szCs w:val="24"/>
        </w:rPr>
        <w:t xml:space="preserve">Ингэхдээ нэг хүний үг хэлэх хугацааг </w:t>
      </w:r>
      <w:r w:rsidRPr="0092107C">
        <w:rPr>
          <w:rFonts w:ascii="Arial" w:hAnsi="Arial" w:cs="Arial"/>
          <w:sz w:val="24"/>
          <w:szCs w:val="24"/>
          <w:lang w:val="mn-MN"/>
        </w:rPr>
        <w:t>5</w:t>
      </w:r>
      <w:r w:rsidRPr="0092107C">
        <w:rPr>
          <w:rFonts w:ascii="Arial" w:hAnsi="Arial" w:cs="Arial"/>
          <w:sz w:val="24"/>
          <w:szCs w:val="24"/>
        </w:rPr>
        <w:t>-10 минутаар тогтоож болно.</w:t>
      </w:r>
      <w:proofErr w:type="gramEnd"/>
    </w:p>
    <w:p w:rsidR="00C02FCA"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lastRenderedPageBreak/>
        <w:t xml:space="preserve">8.3. Хөгжлийн бэрхшээлтэй, хэл ярианы бэрхшээлтэй хүмүүст үг хэлэх хугацааг шаардлагатай хэмжээгээр сунгаж олгох ба дэгээр тогтоосон хугацаанд </w:t>
      </w:r>
      <w:r w:rsidRPr="0092107C">
        <w:rPr>
          <w:rFonts w:ascii="Arial" w:hAnsi="Arial" w:cs="Arial"/>
          <w:sz w:val="24"/>
          <w:szCs w:val="24"/>
          <w:lang w:val="mn-MN"/>
        </w:rPr>
        <w:t xml:space="preserve">багтаан </w:t>
      </w:r>
      <w:r w:rsidRPr="0092107C">
        <w:rPr>
          <w:rFonts w:ascii="Arial" w:hAnsi="Arial" w:cs="Arial"/>
          <w:sz w:val="24"/>
          <w:szCs w:val="24"/>
        </w:rPr>
        <w:t xml:space="preserve">өөрийн төлөөний </w:t>
      </w:r>
      <w:proofErr w:type="gramStart"/>
      <w:r w:rsidR="00761B04" w:rsidRPr="0092107C">
        <w:rPr>
          <w:rFonts w:ascii="Arial" w:hAnsi="Arial" w:cs="Arial"/>
          <w:sz w:val="24"/>
          <w:szCs w:val="24"/>
        </w:rPr>
        <w:t>хүнээр  уншин</w:t>
      </w:r>
      <w:proofErr w:type="gramEnd"/>
      <w:r w:rsidR="00761B04" w:rsidRPr="0092107C">
        <w:rPr>
          <w:rFonts w:ascii="Arial" w:hAnsi="Arial" w:cs="Arial"/>
          <w:sz w:val="24"/>
          <w:szCs w:val="24"/>
        </w:rPr>
        <w:t xml:space="preserve"> сонсгож оролц</w:t>
      </w:r>
      <w:r w:rsidR="00761B04" w:rsidRPr="0092107C">
        <w:rPr>
          <w:rFonts w:ascii="Arial" w:hAnsi="Arial" w:cs="Arial"/>
          <w:sz w:val="24"/>
          <w:szCs w:val="24"/>
          <w:lang w:val="mn-MN"/>
        </w:rPr>
        <w:t>ож</w:t>
      </w:r>
      <w:r w:rsidRPr="0092107C">
        <w:rPr>
          <w:rFonts w:ascii="Arial" w:hAnsi="Arial" w:cs="Arial"/>
          <w:sz w:val="24"/>
          <w:szCs w:val="24"/>
        </w:rPr>
        <w:t xml:space="preserve"> </w:t>
      </w:r>
      <w:r w:rsidRPr="0092107C">
        <w:rPr>
          <w:rFonts w:ascii="Arial" w:hAnsi="Arial" w:cs="Arial"/>
          <w:sz w:val="24"/>
          <w:szCs w:val="24"/>
          <w:lang w:val="mn-MN"/>
        </w:rPr>
        <w:t>болно.</w:t>
      </w:r>
    </w:p>
    <w:p w:rsidR="00C02FCA"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8.4. Төсөл болов</w:t>
      </w:r>
      <w:r w:rsidRPr="0092107C">
        <w:rPr>
          <w:rFonts w:ascii="Arial" w:hAnsi="Arial" w:cs="Arial"/>
          <w:sz w:val="24"/>
          <w:szCs w:val="24"/>
          <w:lang w:val="mn-MN"/>
        </w:rPr>
        <w:t>с</w:t>
      </w:r>
      <w:r w:rsidRPr="0092107C">
        <w:rPr>
          <w:rFonts w:ascii="Arial" w:hAnsi="Arial" w:cs="Arial"/>
          <w:sz w:val="24"/>
          <w:szCs w:val="24"/>
        </w:rPr>
        <w:t xml:space="preserve">руулсан багийн гишүүн оролцогчдод төслийг танилцуулна. </w:t>
      </w:r>
    </w:p>
    <w:p w:rsidR="004A238D" w:rsidRPr="0092107C" w:rsidRDefault="004A238D" w:rsidP="009100CF">
      <w:pPr>
        <w:spacing w:after="0" w:line="360" w:lineRule="auto"/>
        <w:ind w:left="360"/>
        <w:jc w:val="both"/>
        <w:rPr>
          <w:rFonts w:ascii="Arial" w:hAnsi="Arial" w:cs="Arial"/>
          <w:sz w:val="24"/>
          <w:szCs w:val="24"/>
        </w:rPr>
      </w:pPr>
      <w:r w:rsidRPr="0092107C">
        <w:rPr>
          <w:rFonts w:ascii="Arial" w:hAnsi="Arial" w:cs="Arial"/>
          <w:sz w:val="24"/>
          <w:szCs w:val="24"/>
        </w:rPr>
        <w:t xml:space="preserve">8.5. Оролцогчдын үг хэлэх дарааллыг хэлэлцүүлэг даргалагч тогтооно. </w:t>
      </w:r>
      <w:proofErr w:type="gramStart"/>
      <w:r w:rsidRPr="0092107C">
        <w:rPr>
          <w:rFonts w:ascii="Arial" w:hAnsi="Arial" w:cs="Arial"/>
          <w:sz w:val="24"/>
          <w:szCs w:val="24"/>
        </w:rPr>
        <w:t>Ингэхдээ энэ журмын 7.4 дэх заалтын дагуу бүртгүүлсэн нэ</w:t>
      </w:r>
      <w:r w:rsidR="00761B04" w:rsidRPr="0092107C">
        <w:rPr>
          <w:rFonts w:ascii="Arial" w:hAnsi="Arial" w:cs="Arial"/>
          <w:sz w:val="24"/>
          <w:szCs w:val="24"/>
        </w:rPr>
        <w:t>рсийн дарааллыг үндэслэн дараах</w:t>
      </w:r>
      <w:r w:rsidRPr="0092107C">
        <w:rPr>
          <w:rFonts w:ascii="Arial" w:hAnsi="Arial" w:cs="Arial"/>
          <w:sz w:val="24"/>
          <w:szCs w:val="24"/>
        </w:rPr>
        <w:t xml:space="preserve"> дэс дарааллыг давхар баримтлан индэрт урина.</w:t>
      </w:r>
      <w:proofErr w:type="gramEnd"/>
      <w:r w:rsidRPr="0092107C">
        <w:rPr>
          <w:rFonts w:ascii="Arial" w:hAnsi="Arial" w:cs="Arial"/>
          <w:sz w:val="24"/>
          <w:szCs w:val="24"/>
        </w:rPr>
        <w:t xml:space="preserve"> </w:t>
      </w:r>
    </w:p>
    <w:p w:rsidR="004A238D" w:rsidRPr="0092107C" w:rsidRDefault="004A238D" w:rsidP="009100CF">
      <w:pPr>
        <w:numPr>
          <w:ilvl w:val="1"/>
          <w:numId w:val="7"/>
        </w:numPr>
        <w:spacing w:after="0" w:line="360" w:lineRule="auto"/>
        <w:jc w:val="both"/>
        <w:rPr>
          <w:rFonts w:ascii="Arial" w:hAnsi="Arial" w:cs="Arial"/>
          <w:sz w:val="24"/>
          <w:szCs w:val="24"/>
        </w:rPr>
      </w:pPr>
      <w:r w:rsidRPr="0092107C">
        <w:rPr>
          <w:rFonts w:ascii="Arial" w:hAnsi="Arial" w:cs="Arial"/>
          <w:sz w:val="24"/>
          <w:szCs w:val="24"/>
        </w:rPr>
        <w:t xml:space="preserve">8.5.1. хөндлөнгийн шинжээч, эксперт, төрийн болон олон улсын байгууллагын холбогдох албаны хүмүүс </w:t>
      </w:r>
    </w:p>
    <w:p w:rsidR="004A238D" w:rsidRPr="0092107C" w:rsidRDefault="004A238D" w:rsidP="009100CF">
      <w:pPr>
        <w:numPr>
          <w:ilvl w:val="1"/>
          <w:numId w:val="7"/>
        </w:numPr>
        <w:spacing w:after="0" w:line="360" w:lineRule="auto"/>
        <w:jc w:val="both"/>
        <w:rPr>
          <w:rFonts w:ascii="Arial" w:hAnsi="Arial" w:cs="Arial"/>
          <w:sz w:val="24"/>
          <w:szCs w:val="24"/>
        </w:rPr>
      </w:pPr>
      <w:r w:rsidRPr="0092107C">
        <w:rPr>
          <w:rFonts w:ascii="Arial" w:hAnsi="Arial" w:cs="Arial"/>
          <w:sz w:val="24"/>
          <w:szCs w:val="24"/>
        </w:rPr>
        <w:t xml:space="preserve">8.5.2. төслийг бүхэлд нь буюу тодорхой хэсгийг дэмжсэн байр суурьтай хүмүүс болон тэдгээрийн гэрч </w:t>
      </w:r>
    </w:p>
    <w:p w:rsidR="004A238D" w:rsidRPr="0092107C" w:rsidRDefault="004A238D" w:rsidP="009100CF">
      <w:pPr>
        <w:numPr>
          <w:ilvl w:val="1"/>
          <w:numId w:val="7"/>
        </w:numPr>
        <w:spacing w:after="0" w:line="360" w:lineRule="auto"/>
        <w:jc w:val="both"/>
        <w:rPr>
          <w:rFonts w:ascii="Arial" w:hAnsi="Arial" w:cs="Arial"/>
          <w:sz w:val="24"/>
          <w:szCs w:val="24"/>
        </w:rPr>
      </w:pPr>
      <w:r w:rsidRPr="0092107C">
        <w:rPr>
          <w:rFonts w:ascii="Arial" w:hAnsi="Arial" w:cs="Arial"/>
          <w:sz w:val="24"/>
          <w:szCs w:val="24"/>
        </w:rPr>
        <w:t xml:space="preserve"> 8.5.3. төслийг бүхэлд нь буюу тодорхой хэсгийг эсэргүүцсэн байр суурьтай хүмүүс</w:t>
      </w:r>
      <w:r w:rsidR="00761B04" w:rsidRPr="0092107C">
        <w:rPr>
          <w:rFonts w:ascii="Arial" w:hAnsi="Arial" w:cs="Arial"/>
          <w:sz w:val="24"/>
          <w:szCs w:val="24"/>
        </w:rPr>
        <w:t xml:space="preserve"> болон тэдгээрийн гэрч </w:t>
      </w:r>
    </w:p>
    <w:p w:rsidR="004A238D" w:rsidRPr="0092107C" w:rsidRDefault="004A238D" w:rsidP="009100CF">
      <w:pPr>
        <w:numPr>
          <w:ilvl w:val="1"/>
          <w:numId w:val="7"/>
        </w:numPr>
        <w:spacing w:after="0" w:line="360" w:lineRule="auto"/>
        <w:jc w:val="both"/>
        <w:rPr>
          <w:rFonts w:ascii="Arial" w:hAnsi="Arial" w:cs="Arial"/>
          <w:sz w:val="24"/>
          <w:szCs w:val="24"/>
        </w:rPr>
      </w:pPr>
      <w:r w:rsidRPr="0092107C">
        <w:rPr>
          <w:rFonts w:ascii="Arial" w:hAnsi="Arial" w:cs="Arial"/>
          <w:sz w:val="24"/>
          <w:szCs w:val="24"/>
        </w:rPr>
        <w:t xml:space="preserve">8.5.4. </w:t>
      </w:r>
      <w:r w:rsidRPr="0092107C">
        <w:rPr>
          <w:rFonts w:ascii="Arial" w:hAnsi="Arial" w:cs="Arial"/>
          <w:sz w:val="24"/>
          <w:szCs w:val="24"/>
          <w:lang w:val="mn-MN"/>
        </w:rPr>
        <w:t>С</w:t>
      </w:r>
      <w:r w:rsidRPr="0092107C">
        <w:rPr>
          <w:rFonts w:ascii="Arial" w:hAnsi="Arial" w:cs="Arial"/>
          <w:sz w:val="24"/>
          <w:szCs w:val="24"/>
        </w:rPr>
        <w:t>анал тайлбар гарга</w:t>
      </w:r>
      <w:r w:rsidR="002C2CD2" w:rsidRPr="0092107C">
        <w:rPr>
          <w:rFonts w:ascii="Arial" w:hAnsi="Arial" w:cs="Arial"/>
          <w:sz w:val="24"/>
          <w:szCs w:val="24"/>
          <w:lang w:val="mn-MN"/>
        </w:rPr>
        <w:t xml:space="preserve">х </w:t>
      </w:r>
      <w:r w:rsidRPr="0092107C">
        <w:rPr>
          <w:rFonts w:ascii="Arial" w:hAnsi="Arial" w:cs="Arial"/>
          <w:sz w:val="24"/>
          <w:szCs w:val="24"/>
        </w:rPr>
        <w:t xml:space="preserve">хүмүүс </w:t>
      </w:r>
    </w:p>
    <w:p w:rsidR="00C02FCA" w:rsidRPr="0092107C" w:rsidRDefault="004A238D" w:rsidP="009100CF">
      <w:pPr>
        <w:numPr>
          <w:ilvl w:val="1"/>
          <w:numId w:val="7"/>
        </w:numPr>
        <w:spacing w:after="0" w:line="360" w:lineRule="auto"/>
        <w:jc w:val="both"/>
        <w:rPr>
          <w:rFonts w:ascii="Arial" w:hAnsi="Arial" w:cs="Arial"/>
          <w:sz w:val="24"/>
          <w:szCs w:val="24"/>
        </w:rPr>
      </w:pPr>
      <w:r w:rsidRPr="0092107C">
        <w:rPr>
          <w:rFonts w:ascii="Arial" w:hAnsi="Arial" w:cs="Arial"/>
          <w:sz w:val="24"/>
          <w:szCs w:val="24"/>
          <w:lang w:val="mn-MN"/>
        </w:rPr>
        <w:t xml:space="preserve">8.5.5. </w:t>
      </w:r>
      <w:r w:rsidRPr="0092107C">
        <w:rPr>
          <w:rFonts w:ascii="Arial" w:hAnsi="Arial" w:cs="Arial"/>
          <w:sz w:val="24"/>
          <w:szCs w:val="24"/>
        </w:rPr>
        <w:t>Хэрэв төслийг дэмжсэн, эсэргүүцсэн, төсөлд санал тайлбар хийхийг хүссэн хүний тоо тус бүр 3-аас илүү бүртгэгдсэн бол тэдгээр байр суурьтай хүмүүс ээлжлэн үг хэлнэ.</w:t>
      </w:r>
    </w:p>
    <w:p w:rsidR="00C02FCA"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 xml:space="preserve">8.6. Оролцогчид байр сууриа илэрхийлж дууссаны дараа асуудал оруулагч талаас шаардлагатай гэж үзвэл оролцогчдод болон урилгаар оролцож буй гэрч, шинжээч, төрийн албан хаагч, судлаач, бусад зочдод хандан асуулт тавьж болно. </w:t>
      </w:r>
    </w:p>
    <w:p w:rsidR="00C02FCA"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 xml:space="preserve">8.7. Асуулт хариулт дууссаны дараа хэлэлцүүлэгт оролцогчид болон асуудал оруулагчдын зүгээс санал дүгнэлт хэлнэ. </w:t>
      </w:r>
      <w:proofErr w:type="gramStart"/>
      <w:r w:rsidRPr="0092107C">
        <w:rPr>
          <w:rFonts w:ascii="Arial" w:hAnsi="Arial" w:cs="Arial"/>
          <w:sz w:val="24"/>
          <w:szCs w:val="24"/>
        </w:rPr>
        <w:t>Ингэхдээ нэг хүнд нэг минутын хугацаа олгоно.</w:t>
      </w:r>
      <w:proofErr w:type="gramEnd"/>
      <w:r w:rsidRPr="0092107C">
        <w:rPr>
          <w:rFonts w:ascii="Arial" w:hAnsi="Arial" w:cs="Arial"/>
          <w:sz w:val="24"/>
          <w:szCs w:val="24"/>
        </w:rPr>
        <w:t xml:space="preserve"> </w:t>
      </w:r>
    </w:p>
    <w:p w:rsidR="00C02FCA" w:rsidRPr="0092107C" w:rsidRDefault="00C02FCA" w:rsidP="009100CF">
      <w:pPr>
        <w:spacing w:after="0" w:line="360" w:lineRule="auto"/>
        <w:ind w:left="360"/>
        <w:jc w:val="both"/>
        <w:rPr>
          <w:rFonts w:ascii="Arial" w:hAnsi="Arial" w:cs="Arial"/>
          <w:sz w:val="24"/>
          <w:szCs w:val="24"/>
          <w:lang w:val="mn-MN"/>
        </w:rPr>
      </w:pPr>
      <w:r w:rsidRPr="0092107C">
        <w:rPr>
          <w:rFonts w:ascii="Arial" w:hAnsi="Arial" w:cs="Arial"/>
          <w:sz w:val="24"/>
          <w:szCs w:val="24"/>
          <w:lang w:val="mn-MN"/>
        </w:rPr>
        <w:t>8</w:t>
      </w:r>
      <w:r w:rsidR="004A238D" w:rsidRPr="0092107C">
        <w:rPr>
          <w:rFonts w:ascii="Arial" w:hAnsi="Arial" w:cs="Arial"/>
          <w:sz w:val="24"/>
          <w:szCs w:val="24"/>
        </w:rPr>
        <w:t xml:space="preserve">.8. </w:t>
      </w:r>
      <w:proofErr w:type="gramStart"/>
      <w:r w:rsidR="004A238D" w:rsidRPr="0092107C">
        <w:rPr>
          <w:rFonts w:ascii="Arial" w:hAnsi="Arial" w:cs="Arial"/>
          <w:sz w:val="24"/>
          <w:szCs w:val="24"/>
        </w:rPr>
        <w:t>Хэлэлцүүлгийг даргалагч хэлэлцүүлгийг хааж үг хэлнэ.</w:t>
      </w:r>
      <w:proofErr w:type="gramEnd"/>
    </w:p>
    <w:p w:rsidR="004A238D" w:rsidRPr="0092107C" w:rsidRDefault="004A238D" w:rsidP="009100CF">
      <w:pPr>
        <w:spacing w:after="0" w:line="360" w:lineRule="auto"/>
        <w:ind w:left="360"/>
        <w:jc w:val="both"/>
        <w:rPr>
          <w:rFonts w:ascii="Arial" w:hAnsi="Arial" w:cs="Arial"/>
          <w:sz w:val="24"/>
          <w:szCs w:val="24"/>
        </w:rPr>
      </w:pPr>
      <w:r w:rsidRPr="0092107C">
        <w:rPr>
          <w:rFonts w:ascii="Arial" w:hAnsi="Arial" w:cs="Arial"/>
          <w:sz w:val="24"/>
          <w:szCs w:val="24"/>
        </w:rPr>
        <w:t>8.9. Хэлэлцүүлэгт оролцогч зочин бүдүүлэг үг хэллэг хэрэглэх, бусдыг доромжлох, яриаг нь таслах, өмнөөс нь үг хэлэх, хашгирах, шүгэлдэх, хөлөө дэвслэх зэрэг бусдын үгээ чөлөөтэй хэлэхэд нь саад учруулсан үйлдэл гаргавал хэлэлцүүлэг даргалагч дэг баримтлахыг шаардах бөгөөд ша</w:t>
      </w:r>
      <w:r w:rsidR="002C2CD2" w:rsidRPr="0092107C">
        <w:rPr>
          <w:rFonts w:ascii="Arial" w:hAnsi="Arial" w:cs="Arial"/>
          <w:sz w:val="24"/>
          <w:szCs w:val="24"/>
        </w:rPr>
        <w:t xml:space="preserve">ардлагыг үл биелүүлбэл Иргэний </w:t>
      </w:r>
      <w:r w:rsidR="002C2CD2" w:rsidRPr="0092107C">
        <w:rPr>
          <w:rFonts w:ascii="Arial" w:hAnsi="Arial" w:cs="Arial"/>
          <w:sz w:val="24"/>
          <w:szCs w:val="24"/>
          <w:lang w:val="mn-MN"/>
        </w:rPr>
        <w:t>т</w:t>
      </w:r>
      <w:r w:rsidRPr="0092107C">
        <w:rPr>
          <w:rFonts w:ascii="Arial" w:hAnsi="Arial" w:cs="Arial"/>
          <w:sz w:val="24"/>
          <w:szCs w:val="24"/>
        </w:rPr>
        <w:t xml:space="preserve">анхимын </w:t>
      </w:r>
      <w:r w:rsidR="002C2CD2" w:rsidRPr="0092107C">
        <w:rPr>
          <w:rFonts w:ascii="Arial" w:hAnsi="Arial" w:cs="Arial"/>
          <w:sz w:val="24"/>
          <w:szCs w:val="24"/>
          <w:lang w:val="mn-MN"/>
        </w:rPr>
        <w:t>а</w:t>
      </w:r>
      <w:r w:rsidRPr="0092107C">
        <w:rPr>
          <w:rFonts w:ascii="Arial" w:hAnsi="Arial" w:cs="Arial"/>
          <w:sz w:val="24"/>
          <w:szCs w:val="24"/>
        </w:rPr>
        <w:t>жлын алба оролцогчийг танхимаас гаргаж болно</w:t>
      </w:r>
      <w:r w:rsidRPr="0092107C">
        <w:rPr>
          <w:rFonts w:ascii="Arial" w:hAnsi="Arial" w:cs="Arial"/>
          <w:sz w:val="24"/>
          <w:szCs w:val="24"/>
          <w:lang w:val="mn-MN"/>
        </w:rPr>
        <w:t xml:space="preserve">. </w:t>
      </w:r>
    </w:p>
    <w:p w:rsidR="004A238D" w:rsidRPr="0092107C" w:rsidRDefault="004A238D" w:rsidP="009100CF">
      <w:pPr>
        <w:spacing w:after="0" w:line="360" w:lineRule="auto"/>
        <w:ind w:left="720"/>
        <w:jc w:val="both"/>
        <w:rPr>
          <w:rFonts w:ascii="Arial" w:hAnsi="Arial" w:cs="Arial"/>
          <w:sz w:val="24"/>
          <w:szCs w:val="24"/>
        </w:rPr>
      </w:pPr>
    </w:p>
    <w:p w:rsidR="004A238D" w:rsidRPr="0092107C" w:rsidRDefault="004A238D" w:rsidP="009100CF">
      <w:pPr>
        <w:spacing w:after="0" w:line="360" w:lineRule="auto"/>
        <w:jc w:val="center"/>
        <w:outlineLvl w:val="3"/>
        <w:rPr>
          <w:rFonts w:ascii="Arial" w:hAnsi="Arial" w:cs="Arial"/>
          <w:b/>
          <w:bCs/>
          <w:sz w:val="24"/>
          <w:szCs w:val="24"/>
        </w:rPr>
      </w:pPr>
      <w:r w:rsidRPr="0092107C">
        <w:rPr>
          <w:rFonts w:ascii="Arial" w:hAnsi="Arial" w:cs="Arial"/>
          <w:b/>
          <w:bCs/>
          <w:sz w:val="24"/>
          <w:szCs w:val="24"/>
        </w:rPr>
        <w:t>Ес. Хэлэлцүүлгийн үеэр гарсан саналыг шийдвэрт тусгах</w:t>
      </w:r>
    </w:p>
    <w:p w:rsidR="002F7170"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 xml:space="preserve">9.1. Иргэний танхимын нээлттэй хэлэлцүүлгийн бүх хэлбэрээр санал авч дууссаны дараа төсөл боловсруулсан багийнхан төслийн эхийг </w:t>
      </w:r>
      <w:r w:rsidRPr="0092107C">
        <w:rPr>
          <w:rFonts w:ascii="Arial" w:hAnsi="Arial" w:cs="Arial"/>
          <w:sz w:val="24"/>
          <w:szCs w:val="24"/>
          <w:lang w:val="mn-MN"/>
        </w:rPr>
        <w:t>ажлын 3-5</w:t>
      </w:r>
      <w:r w:rsidRPr="0092107C">
        <w:rPr>
          <w:rFonts w:ascii="Arial" w:hAnsi="Arial" w:cs="Arial"/>
          <w:sz w:val="24"/>
          <w:szCs w:val="24"/>
        </w:rPr>
        <w:t xml:space="preserve"> хоногт багтаан эцэслэн боловсруулж </w:t>
      </w:r>
      <w:r w:rsidRPr="0092107C">
        <w:rPr>
          <w:rFonts w:ascii="Arial" w:hAnsi="Arial" w:cs="Arial"/>
          <w:sz w:val="24"/>
          <w:szCs w:val="24"/>
          <w:lang w:val="mn-MN"/>
        </w:rPr>
        <w:t>ИТХ-ын тэргүүлэгчдэд</w:t>
      </w:r>
      <w:r w:rsidRPr="0092107C">
        <w:rPr>
          <w:rFonts w:ascii="Arial" w:hAnsi="Arial" w:cs="Arial"/>
          <w:sz w:val="24"/>
          <w:szCs w:val="24"/>
        </w:rPr>
        <w:t xml:space="preserve"> танилцуулна </w:t>
      </w:r>
    </w:p>
    <w:p w:rsidR="002F7170"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lastRenderedPageBreak/>
        <w:t xml:space="preserve">9.2. Иргэний Танхимд төслийн талаар ирүүлсэн бүх санал, тухайн санал төсөлд хэрхэн туссан, эс туссаныг тайлбарласан тайлбар бүхий хавсралттай төслийн шинэчилсэн хувилбарыг </w:t>
      </w:r>
      <w:r w:rsidR="007C434A" w:rsidRPr="0092107C">
        <w:rPr>
          <w:rFonts w:ascii="Arial" w:hAnsi="Arial" w:cs="Arial"/>
          <w:sz w:val="24"/>
          <w:szCs w:val="24"/>
        </w:rPr>
        <w:t xml:space="preserve">ñóìûí ÈÒÕ-ûí öàõèì </w:t>
      </w:r>
      <w:proofErr w:type="gramStart"/>
      <w:r w:rsidR="007C434A" w:rsidRPr="0092107C">
        <w:rPr>
          <w:rFonts w:ascii="Arial" w:hAnsi="Arial" w:cs="Arial"/>
          <w:sz w:val="24"/>
          <w:szCs w:val="24"/>
        </w:rPr>
        <w:t xml:space="preserve">õóóäñàíä </w:t>
      </w:r>
      <w:r w:rsidRPr="0092107C">
        <w:rPr>
          <w:rFonts w:ascii="Arial" w:hAnsi="Arial" w:cs="Arial"/>
          <w:sz w:val="24"/>
          <w:szCs w:val="24"/>
        </w:rPr>
        <w:t xml:space="preserve"> байрлуулна</w:t>
      </w:r>
      <w:proofErr w:type="gramEnd"/>
      <w:r w:rsidRPr="0092107C">
        <w:rPr>
          <w:rFonts w:ascii="Arial" w:hAnsi="Arial" w:cs="Arial"/>
          <w:sz w:val="24"/>
          <w:szCs w:val="24"/>
          <w:lang w:val="mn-MN"/>
        </w:rPr>
        <w:t>.</w:t>
      </w:r>
    </w:p>
    <w:p w:rsidR="002F7170"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 xml:space="preserve">9.3. Энэ журмын 9.2 дахь заалтын дагуу боловсруулсан төслийг үндэслэн </w:t>
      </w:r>
      <w:r w:rsidRPr="0092107C">
        <w:rPr>
          <w:rFonts w:ascii="Arial" w:hAnsi="Arial" w:cs="Arial"/>
          <w:sz w:val="24"/>
          <w:szCs w:val="24"/>
          <w:lang w:val="mn-MN"/>
        </w:rPr>
        <w:t>ИТХ, түүний тэргүүлэгчдээс гарсан тогтоол, шийдвэрийг</w:t>
      </w:r>
      <w:r w:rsidRPr="0092107C">
        <w:rPr>
          <w:rFonts w:ascii="Arial" w:hAnsi="Arial" w:cs="Arial"/>
          <w:sz w:val="24"/>
          <w:szCs w:val="24"/>
        </w:rPr>
        <w:t xml:space="preserve"> </w:t>
      </w:r>
      <w:r w:rsidR="007C434A" w:rsidRPr="0092107C">
        <w:rPr>
          <w:rFonts w:ascii="Arial" w:hAnsi="Arial" w:cs="Arial"/>
          <w:sz w:val="24"/>
          <w:szCs w:val="24"/>
        </w:rPr>
        <w:t xml:space="preserve">ñóìûí ÈÒÕ-ûí öàõèì </w:t>
      </w:r>
      <w:proofErr w:type="gramStart"/>
      <w:r w:rsidR="007C434A" w:rsidRPr="0092107C">
        <w:rPr>
          <w:rFonts w:ascii="Arial" w:hAnsi="Arial" w:cs="Arial"/>
          <w:sz w:val="24"/>
          <w:szCs w:val="24"/>
        </w:rPr>
        <w:t>õóóäñàíä  байрлуулна</w:t>
      </w:r>
      <w:proofErr w:type="gramEnd"/>
      <w:r w:rsidRPr="0092107C">
        <w:rPr>
          <w:rFonts w:ascii="Arial" w:hAnsi="Arial" w:cs="Arial"/>
          <w:sz w:val="24"/>
          <w:szCs w:val="24"/>
        </w:rPr>
        <w:t>.</w:t>
      </w:r>
    </w:p>
    <w:p w:rsidR="004A238D" w:rsidRPr="0092107C" w:rsidRDefault="004A238D" w:rsidP="009100CF">
      <w:pPr>
        <w:spacing w:after="0" w:line="360" w:lineRule="auto"/>
        <w:ind w:left="360"/>
        <w:jc w:val="both"/>
        <w:rPr>
          <w:rFonts w:ascii="Arial" w:hAnsi="Arial" w:cs="Arial"/>
          <w:sz w:val="24"/>
          <w:szCs w:val="24"/>
        </w:rPr>
      </w:pPr>
      <w:r w:rsidRPr="0092107C">
        <w:rPr>
          <w:rFonts w:ascii="Arial" w:hAnsi="Arial" w:cs="Arial"/>
          <w:sz w:val="24"/>
          <w:szCs w:val="24"/>
        </w:rPr>
        <w:t xml:space="preserve">9.4. Энэхүү журам нь хүн бүрийн саналыг </w:t>
      </w:r>
      <w:r w:rsidR="002C2CD2" w:rsidRPr="0092107C">
        <w:rPr>
          <w:rFonts w:ascii="Arial" w:hAnsi="Arial" w:cs="Arial"/>
          <w:sz w:val="24"/>
          <w:szCs w:val="24"/>
          <w:lang w:val="mn-MN"/>
        </w:rPr>
        <w:t>сумын ИТХ, түүний Т</w:t>
      </w:r>
      <w:r w:rsidRPr="0092107C">
        <w:rPr>
          <w:rFonts w:ascii="Arial" w:hAnsi="Arial" w:cs="Arial"/>
          <w:sz w:val="24"/>
          <w:szCs w:val="24"/>
          <w:lang w:val="mn-MN"/>
        </w:rPr>
        <w:t>эргүүлэгч</w:t>
      </w:r>
      <w:r w:rsidR="002C2CD2" w:rsidRPr="0092107C">
        <w:rPr>
          <w:rFonts w:ascii="Arial" w:hAnsi="Arial" w:cs="Arial"/>
          <w:sz w:val="24"/>
          <w:szCs w:val="24"/>
          <w:lang w:val="mn-MN"/>
        </w:rPr>
        <w:t>и</w:t>
      </w:r>
      <w:r w:rsidRPr="0092107C">
        <w:rPr>
          <w:rFonts w:ascii="Arial" w:hAnsi="Arial" w:cs="Arial"/>
          <w:sz w:val="24"/>
          <w:szCs w:val="24"/>
          <w:lang w:val="mn-MN"/>
        </w:rPr>
        <w:t>д</w:t>
      </w:r>
      <w:r w:rsidR="002C2CD2" w:rsidRPr="0092107C">
        <w:rPr>
          <w:rFonts w:ascii="Arial" w:hAnsi="Arial" w:cs="Arial"/>
          <w:sz w:val="24"/>
          <w:szCs w:val="24"/>
          <w:lang w:val="mn-MN"/>
        </w:rPr>
        <w:t>, Засаг даргаа</w:t>
      </w:r>
      <w:r w:rsidRPr="0092107C">
        <w:rPr>
          <w:rFonts w:ascii="Arial" w:hAnsi="Arial" w:cs="Arial"/>
          <w:sz w:val="24"/>
          <w:szCs w:val="24"/>
          <w:lang w:val="mn-MN"/>
        </w:rPr>
        <w:t>с гарсан тогтоол,</w:t>
      </w:r>
      <w:r w:rsidRPr="0092107C">
        <w:rPr>
          <w:rFonts w:ascii="Arial" w:hAnsi="Arial" w:cs="Arial"/>
          <w:sz w:val="24"/>
          <w:szCs w:val="24"/>
        </w:rPr>
        <w:t xml:space="preserve"> </w:t>
      </w:r>
      <w:r w:rsidR="002C2CD2" w:rsidRPr="0092107C">
        <w:rPr>
          <w:rFonts w:ascii="Arial" w:hAnsi="Arial" w:cs="Arial"/>
          <w:sz w:val="24"/>
          <w:szCs w:val="24"/>
          <w:lang w:val="mn-MN"/>
        </w:rPr>
        <w:t xml:space="preserve">захирамж, </w:t>
      </w:r>
      <w:r w:rsidRPr="0092107C">
        <w:rPr>
          <w:rFonts w:ascii="Arial" w:hAnsi="Arial" w:cs="Arial"/>
          <w:sz w:val="24"/>
          <w:szCs w:val="24"/>
        </w:rPr>
        <w:t xml:space="preserve">шийдвэрт заавал тусгах үндэслэл болохгүй. </w:t>
      </w:r>
      <w:proofErr w:type="gramStart"/>
      <w:r w:rsidRPr="0092107C">
        <w:rPr>
          <w:rFonts w:ascii="Arial" w:hAnsi="Arial" w:cs="Arial"/>
          <w:sz w:val="24"/>
          <w:szCs w:val="24"/>
        </w:rPr>
        <w:t>Харин шийдвэр гаргахаас өмнө иргэд байр суурь, саналаа чөлөөтэй илэрхийлж, сонсгох илүү өргөн боломж бий болгоход үйлчилнэ.</w:t>
      </w:r>
      <w:proofErr w:type="gramEnd"/>
    </w:p>
    <w:p w:rsidR="004A238D" w:rsidRPr="0092107C" w:rsidRDefault="004A238D" w:rsidP="009100CF">
      <w:pPr>
        <w:spacing w:after="0" w:line="360" w:lineRule="auto"/>
        <w:jc w:val="both"/>
        <w:rPr>
          <w:rFonts w:ascii="Arial" w:hAnsi="Arial" w:cs="Arial"/>
          <w:sz w:val="24"/>
          <w:szCs w:val="24"/>
        </w:rPr>
      </w:pPr>
    </w:p>
    <w:p w:rsidR="004A238D" w:rsidRPr="0092107C" w:rsidRDefault="004A238D" w:rsidP="009100CF">
      <w:pPr>
        <w:spacing w:after="0" w:line="360" w:lineRule="auto"/>
        <w:jc w:val="center"/>
        <w:outlineLvl w:val="3"/>
        <w:rPr>
          <w:rFonts w:ascii="Arial" w:hAnsi="Arial" w:cs="Arial"/>
          <w:b/>
          <w:bCs/>
          <w:sz w:val="24"/>
          <w:szCs w:val="24"/>
        </w:rPr>
      </w:pPr>
      <w:r w:rsidRPr="0092107C">
        <w:rPr>
          <w:rFonts w:ascii="Arial" w:hAnsi="Arial" w:cs="Arial"/>
          <w:b/>
          <w:bCs/>
          <w:sz w:val="24"/>
          <w:szCs w:val="24"/>
        </w:rPr>
        <w:t>Арав. Бусад зүйл</w:t>
      </w:r>
    </w:p>
    <w:p w:rsidR="002F7170" w:rsidRPr="0092107C" w:rsidRDefault="004A238D" w:rsidP="009100CF">
      <w:pPr>
        <w:spacing w:after="0" w:line="360" w:lineRule="auto"/>
        <w:ind w:left="360"/>
        <w:jc w:val="both"/>
        <w:rPr>
          <w:rFonts w:ascii="Arial" w:hAnsi="Arial" w:cs="Arial"/>
          <w:sz w:val="24"/>
          <w:szCs w:val="24"/>
          <w:lang w:val="mn-MN"/>
        </w:rPr>
      </w:pPr>
      <w:r w:rsidRPr="0092107C">
        <w:rPr>
          <w:rFonts w:ascii="Arial" w:hAnsi="Arial" w:cs="Arial"/>
          <w:sz w:val="24"/>
          <w:szCs w:val="24"/>
        </w:rPr>
        <w:t>10.1. Нийтийн эрүүл мэнд, аюулгүй байдлыг хамгаалах зэрэг хүндэтгэн үзэх зайлшгүй шалтгааны</w:t>
      </w:r>
      <w:r w:rsidR="002C2CD2" w:rsidRPr="0092107C">
        <w:rPr>
          <w:rFonts w:ascii="Arial" w:hAnsi="Arial" w:cs="Arial"/>
          <w:sz w:val="24"/>
          <w:szCs w:val="24"/>
        </w:rPr>
        <w:t xml:space="preserve"> улмаас </w:t>
      </w:r>
      <w:r w:rsidR="002C2CD2" w:rsidRPr="0092107C">
        <w:rPr>
          <w:rFonts w:ascii="Arial" w:hAnsi="Arial" w:cs="Arial"/>
          <w:sz w:val="24"/>
          <w:szCs w:val="24"/>
          <w:lang w:val="mn-MN"/>
        </w:rPr>
        <w:t xml:space="preserve">төлөвлөгдсөн </w:t>
      </w:r>
      <w:r w:rsidR="002C2CD2" w:rsidRPr="0092107C">
        <w:rPr>
          <w:rFonts w:ascii="Arial" w:hAnsi="Arial" w:cs="Arial"/>
          <w:sz w:val="24"/>
          <w:szCs w:val="24"/>
        </w:rPr>
        <w:t xml:space="preserve">Иргэний </w:t>
      </w:r>
      <w:r w:rsidR="002C2CD2" w:rsidRPr="0092107C">
        <w:rPr>
          <w:rFonts w:ascii="Arial" w:hAnsi="Arial" w:cs="Arial"/>
          <w:sz w:val="24"/>
          <w:szCs w:val="24"/>
          <w:lang w:val="mn-MN"/>
        </w:rPr>
        <w:t>т</w:t>
      </w:r>
      <w:r w:rsidRPr="0092107C">
        <w:rPr>
          <w:rFonts w:ascii="Arial" w:hAnsi="Arial" w:cs="Arial"/>
          <w:sz w:val="24"/>
          <w:szCs w:val="24"/>
        </w:rPr>
        <w:t>анхим</w:t>
      </w:r>
      <w:r w:rsidR="002C2CD2" w:rsidRPr="0092107C">
        <w:rPr>
          <w:rFonts w:ascii="Arial" w:hAnsi="Arial" w:cs="Arial"/>
          <w:sz w:val="24"/>
          <w:szCs w:val="24"/>
          <w:lang w:val="mn-MN"/>
        </w:rPr>
        <w:t>ын хэл</w:t>
      </w:r>
      <w:r w:rsidRPr="0092107C">
        <w:rPr>
          <w:rFonts w:ascii="Arial" w:hAnsi="Arial" w:cs="Arial"/>
          <w:sz w:val="24"/>
          <w:szCs w:val="24"/>
        </w:rPr>
        <w:t xml:space="preserve">элцүүлгийг </w:t>
      </w:r>
      <w:r w:rsidR="002C2CD2" w:rsidRPr="0092107C">
        <w:rPr>
          <w:rFonts w:ascii="Arial" w:hAnsi="Arial" w:cs="Arial"/>
          <w:sz w:val="24"/>
          <w:szCs w:val="24"/>
          <w:lang w:val="mn-MN"/>
        </w:rPr>
        <w:t xml:space="preserve">сумын </w:t>
      </w:r>
      <w:r w:rsidRPr="0092107C">
        <w:rPr>
          <w:rFonts w:ascii="Arial" w:hAnsi="Arial" w:cs="Arial"/>
          <w:sz w:val="24"/>
          <w:szCs w:val="24"/>
          <w:lang w:val="mn-MN"/>
        </w:rPr>
        <w:t xml:space="preserve">ИТХ-ын </w:t>
      </w:r>
      <w:r w:rsidRPr="0092107C">
        <w:rPr>
          <w:rFonts w:ascii="Arial" w:hAnsi="Arial" w:cs="Arial"/>
          <w:sz w:val="24"/>
          <w:szCs w:val="24"/>
        </w:rPr>
        <w:t xml:space="preserve">дарга хойшлуулах буюу цуцалж болно. </w:t>
      </w:r>
      <w:proofErr w:type="gramStart"/>
      <w:r w:rsidRPr="0092107C">
        <w:rPr>
          <w:rFonts w:ascii="Arial" w:hAnsi="Arial" w:cs="Arial"/>
          <w:sz w:val="24"/>
          <w:szCs w:val="24"/>
        </w:rPr>
        <w:t>Хойшлогдсон хэлэлцүүлгийг зохион байгуулах тухай зарыг энэхүү журмын дөрөвдүгээр зүйлийн дагуу олон нийтэд мэдээлнэ.</w:t>
      </w:r>
      <w:proofErr w:type="gramEnd"/>
    </w:p>
    <w:p w:rsidR="004A238D" w:rsidRPr="0092107C" w:rsidRDefault="004A238D" w:rsidP="009100CF">
      <w:pPr>
        <w:spacing w:after="0" w:line="360" w:lineRule="auto"/>
        <w:ind w:left="360"/>
        <w:jc w:val="both"/>
        <w:rPr>
          <w:rFonts w:ascii="Arial" w:hAnsi="Arial" w:cs="Arial"/>
          <w:sz w:val="24"/>
          <w:szCs w:val="24"/>
        </w:rPr>
      </w:pPr>
      <w:r w:rsidRPr="0092107C">
        <w:rPr>
          <w:rFonts w:ascii="Arial" w:hAnsi="Arial" w:cs="Arial"/>
          <w:sz w:val="24"/>
          <w:szCs w:val="24"/>
        </w:rPr>
        <w:t xml:space="preserve">10.2. Иргэний танхимын хэлэлцүүлэг монгол хэл дээр явагдана. </w:t>
      </w:r>
    </w:p>
    <w:p w:rsidR="002F7170" w:rsidRPr="0092107C" w:rsidRDefault="002F7170" w:rsidP="009100CF">
      <w:pPr>
        <w:spacing w:after="0" w:line="360" w:lineRule="auto"/>
        <w:jc w:val="center"/>
        <w:rPr>
          <w:rFonts w:ascii="Arial" w:hAnsi="Arial" w:cs="Arial"/>
          <w:sz w:val="24"/>
          <w:szCs w:val="24"/>
        </w:rPr>
      </w:pPr>
    </w:p>
    <w:p w:rsidR="00312DB4" w:rsidRPr="0092107C" w:rsidRDefault="00312DB4" w:rsidP="009100CF">
      <w:pPr>
        <w:spacing w:after="0" w:line="360" w:lineRule="auto"/>
        <w:jc w:val="center"/>
        <w:rPr>
          <w:rFonts w:ascii="Arial" w:hAnsi="Arial" w:cs="Arial"/>
          <w:sz w:val="24"/>
          <w:szCs w:val="24"/>
        </w:rPr>
      </w:pPr>
    </w:p>
    <w:p w:rsidR="00312DB4" w:rsidRPr="0092107C" w:rsidRDefault="00312DB4" w:rsidP="009100CF">
      <w:pPr>
        <w:spacing w:after="0" w:line="360" w:lineRule="auto"/>
        <w:jc w:val="center"/>
        <w:rPr>
          <w:rFonts w:ascii="Arial" w:hAnsi="Arial" w:cs="Arial"/>
          <w:sz w:val="24"/>
          <w:szCs w:val="24"/>
        </w:rPr>
      </w:pPr>
    </w:p>
    <w:p w:rsidR="005B13EC" w:rsidRPr="0092107C" w:rsidRDefault="005B13EC" w:rsidP="009100CF">
      <w:pPr>
        <w:spacing w:after="0" w:line="360" w:lineRule="auto"/>
        <w:jc w:val="center"/>
        <w:rPr>
          <w:rFonts w:ascii="Arial" w:hAnsi="Arial" w:cs="Arial"/>
          <w:sz w:val="24"/>
          <w:szCs w:val="24"/>
        </w:rPr>
      </w:pPr>
    </w:p>
    <w:p w:rsidR="005B13EC" w:rsidRPr="0092107C" w:rsidRDefault="005B13EC" w:rsidP="009100CF">
      <w:pPr>
        <w:spacing w:after="0" w:line="360" w:lineRule="auto"/>
        <w:jc w:val="center"/>
        <w:rPr>
          <w:rFonts w:ascii="Arial" w:hAnsi="Arial" w:cs="Arial"/>
          <w:sz w:val="24"/>
          <w:szCs w:val="24"/>
        </w:rPr>
      </w:pPr>
    </w:p>
    <w:p w:rsidR="002F7170" w:rsidRPr="0092107C" w:rsidRDefault="002F7170" w:rsidP="009100CF">
      <w:pPr>
        <w:spacing w:after="0" w:line="360" w:lineRule="auto"/>
        <w:jc w:val="center"/>
        <w:rPr>
          <w:rFonts w:ascii="Arial" w:hAnsi="Arial" w:cs="Arial"/>
          <w:sz w:val="24"/>
          <w:szCs w:val="24"/>
          <w:lang w:val="mn-MN"/>
        </w:rPr>
      </w:pPr>
    </w:p>
    <w:p w:rsidR="00EA03C0" w:rsidRPr="0092107C" w:rsidRDefault="002C2CD2" w:rsidP="009100CF">
      <w:pPr>
        <w:spacing w:after="0" w:line="360" w:lineRule="auto"/>
        <w:jc w:val="center"/>
        <w:rPr>
          <w:rFonts w:ascii="Arial" w:hAnsi="Arial" w:cs="Arial"/>
          <w:sz w:val="24"/>
          <w:szCs w:val="24"/>
          <w:lang w:val="mn-MN"/>
        </w:rPr>
      </w:pPr>
      <w:r w:rsidRPr="0092107C">
        <w:rPr>
          <w:rFonts w:ascii="Arial" w:hAnsi="Arial" w:cs="Arial"/>
          <w:sz w:val="24"/>
          <w:szCs w:val="24"/>
          <w:lang w:val="mn-MN"/>
        </w:rPr>
        <w:t>------------  000  ------------</w:t>
      </w:r>
    </w:p>
    <w:sectPr w:rsidR="00EA03C0" w:rsidRPr="0092107C" w:rsidSect="009100CF">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7624"/>
    <w:multiLevelType w:val="multilevel"/>
    <w:tmpl w:val="41967B7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AEE03A6"/>
    <w:multiLevelType w:val="multilevel"/>
    <w:tmpl w:val="3FCCDDC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30846C6B"/>
    <w:multiLevelType w:val="multilevel"/>
    <w:tmpl w:val="1992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E3087"/>
    <w:multiLevelType w:val="multilevel"/>
    <w:tmpl w:val="F284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596606"/>
    <w:multiLevelType w:val="multilevel"/>
    <w:tmpl w:val="E9641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67501A"/>
    <w:multiLevelType w:val="multilevel"/>
    <w:tmpl w:val="7554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A57B5A"/>
    <w:multiLevelType w:val="multilevel"/>
    <w:tmpl w:val="004E16F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6A4F2B8C"/>
    <w:multiLevelType w:val="multilevel"/>
    <w:tmpl w:val="895865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291CA3"/>
    <w:multiLevelType w:val="multilevel"/>
    <w:tmpl w:val="732A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A45147"/>
    <w:multiLevelType w:val="multilevel"/>
    <w:tmpl w:val="577ED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E17A36"/>
    <w:multiLevelType w:val="multilevel"/>
    <w:tmpl w:val="8C22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380835"/>
    <w:multiLevelType w:val="multilevel"/>
    <w:tmpl w:val="F8CE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0"/>
  </w:num>
  <w:num w:numId="4">
    <w:abstractNumId w:val="7"/>
  </w:num>
  <w:num w:numId="5">
    <w:abstractNumId w:val="4"/>
  </w:num>
  <w:num w:numId="6">
    <w:abstractNumId w:val="5"/>
  </w:num>
  <w:num w:numId="7">
    <w:abstractNumId w:val="9"/>
  </w:num>
  <w:num w:numId="8">
    <w:abstractNumId w:val="2"/>
  </w:num>
  <w:num w:numId="9">
    <w:abstractNumId w:val="3"/>
  </w:num>
  <w:num w:numId="10">
    <w:abstractNumId w:val="1"/>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4A238D"/>
    <w:rsid w:val="001B5822"/>
    <w:rsid w:val="002C2CD2"/>
    <w:rsid w:val="002F7170"/>
    <w:rsid w:val="00312DB4"/>
    <w:rsid w:val="003167E6"/>
    <w:rsid w:val="004A238D"/>
    <w:rsid w:val="005B13EC"/>
    <w:rsid w:val="00721B6F"/>
    <w:rsid w:val="00746ED1"/>
    <w:rsid w:val="00761B04"/>
    <w:rsid w:val="007C434A"/>
    <w:rsid w:val="00822829"/>
    <w:rsid w:val="009100CF"/>
    <w:rsid w:val="0092107C"/>
    <w:rsid w:val="0096338E"/>
    <w:rsid w:val="00A13E5D"/>
    <w:rsid w:val="00A809DA"/>
    <w:rsid w:val="00BD690F"/>
    <w:rsid w:val="00C02FCA"/>
    <w:rsid w:val="00C23E0B"/>
    <w:rsid w:val="00E351FF"/>
    <w:rsid w:val="00EA03C0"/>
    <w:rsid w:val="00F4115A"/>
    <w:rsid w:val="00F42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8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90F"/>
    <w:pPr>
      <w:ind w:left="720"/>
      <w:contextualSpacing/>
    </w:pPr>
  </w:style>
  <w:style w:type="paragraph" w:styleId="BalloonText">
    <w:name w:val="Balloon Text"/>
    <w:basedOn w:val="Normal"/>
    <w:link w:val="BalloonTextChar"/>
    <w:uiPriority w:val="99"/>
    <w:semiHidden/>
    <w:unhideWhenUsed/>
    <w:rsid w:val="0072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B6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59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JBN</dc:creator>
  <cp:lastModifiedBy>BADMAA</cp:lastModifiedBy>
  <cp:revision>3</cp:revision>
  <cp:lastPrinted>2010-01-22T01:12:00Z</cp:lastPrinted>
  <dcterms:created xsi:type="dcterms:W3CDTF">2014-11-24T01:07:00Z</dcterms:created>
  <dcterms:modified xsi:type="dcterms:W3CDTF">2014-11-25T08:09:00Z</dcterms:modified>
</cp:coreProperties>
</file>